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1FEC00D" w:rsidR="00EC4299" w:rsidRPr="00281E6B" w:rsidRDefault="00253955" w:rsidP="00EC4299">
      <w:pPr>
        <w:pStyle w:val="datumtevilka"/>
        <w:rPr>
          <w:sz w:val="22"/>
          <w:szCs w:val="22"/>
        </w:rPr>
      </w:pPr>
      <w:r w:rsidRPr="008F0254">
        <w:t xml:space="preserve">Številka: </w:t>
      </w:r>
      <w:r w:rsidRPr="008F0254">
        <w:tab/>
      </w:r>
      <w:r w:rsidRPr="00281E6B">
        <w:t>430</w:t>
      </w:r>
      <w:r w:rsidR="00C612E6" w:rsidRPr="00281E6B">
        <w:t>-</w:t>
      </w:r>
      <w:r w:rsidR="00155A42" w:rsidRPr="00281E6B">
        <w:t>640</w:t>
      </w:r>
      <w:r w:rsidRPr="00281E6B">
        <w:t>/202</w:t>
      </w:r>
      <w:r w:rsidR="00E766FE" w:rsidRPr="00281E6B">
        <w:t>4</w:t>
      </w:r>
      <w:r w:rsidR="00173971" w:rsidRPr="00281E6B">
        <w:t>/</w:t>
      </w:r>
      <w:r w:rsidR="00281E6B" w:rsidRPr="00281E6B">
        <w:t>5</w:t>
      </w:r>
    </w:p>
    <w:p w14:paraId="28357F98" w14:textId="23372390" w:rsidR="00EC4299" w:rsidRPr="00453625" w:rsidRDefault="00EC4299" w:rsidP="00EC4299">
      <w:pPr>
        <w:pStyle w:val="datumtevilka"/>
        <w:tabs>
          <w:tab w:val="left" w:pos="1665"/>
        </w:tabs>
      </w:pPr>
      <w:r w:rsidRPr="00281E6B">
        <w:t xml:space="preserve">Datum: </w:t>
      </w:r>
      <w:r w:rsidRPr="00281E6B">
        <w:tab/>
      </w:r>
      <w:r w:rsidR="00117500" w:rsidRPr="00281E6B">
        <w:t xml:space="preserve"> </w:t>
      </w:r>
      <w:r w:rsidR="00281E6B" w:rsidRPr="00281E6B">
        <w:t>14. 10. 2024</w:t>
      </w:r>
      <w:r w:rsidR="008704F0">
        <w:tab/>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77777777"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1BE82FD5" w14:textId="3C870797" w:rsidR="00D9083C" w:rsidRDefault="00EC4299" w:rsidP="00D9083C">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proofErr w:type="spellStart"/>
      <w:r w:rsidR="00441CE5" w:rsidRPr="00441CE5">
        <w:rPr>
          <w:rFonts w:cs="Arial"/>
          <w:b w:val="0"/>
          <w:color w:val="000000"/>
          <w:szCs w:val="20"/>
          <w:lang w:val="sl-SI"/>
        </w:rPr>
        <w:t>okoljsko</w:t>
      </w:r>
      <w:proofErr w:type="spellEnd"/>
      <w:r w:rsidR="00441CE5" w:rsidRPr="00441CE5">
        <w:rPr>
          <w:rFonts w:cs="Arial"/>
          <w:b w:val="0"/>
          <w:color w:val="000000"/>
          <w:szCs w:val="20"/>
          <w:lang w:val="sl-SI"/>
        </w:rPr>
        <w:t xml:space="preserve"> manj obremenjujočih</w:t>
      </w:r>
      <w:r w:rsidR="00D90938">
        <w:rPr>
          <w:rFonts w:cs="Arial"/>
          <w:b w:val="0"/>
          <w:color w:val="ED7D31" w:themeColor="accent2"/>
          <w:szCs w:val="20"/>
          <w:lang w:val="sl-SI"/>
        </w:rPr>
        <w:t xml:space="preserve"> </w:t>
      </w:r>
      <w:r w:rsidR="00441CE5" w:rsidRPr="00441CE5">
        <w:rPr>
          <w:rFonts w:cs="Arial"/>
          <w:b w:val="0"/>
          <w:color w:val="000000"/>
          <w:szCs w:val="20"/>
          <w:lang w:val="sl-SI"/>
        </w:rPr>
        <w:t>motornih</w:t>
      </w:r>
      <w:r w:rsidR="00441CE5" w:rsidRPr="00155A42">
        <w:rPr>
          <w:rFonts w:cs="Arial"/>
          <w:b w:val="0"/>
          <w:color w:val="ED7D31" w:themeColor="accent2"/>
          <w:szCs w:val="20"/>
          <w:lang w:val="sl-SI"/>
        </w:rPr>
        <w:t xml:space="preserve"> </w:t>
      </w:r>
      <w:r w:rsidR="00441CE5" w:rsidRPr="00441CE5">
        <w:rPr>
          <w:rFonts w:cs="Arial"/>
          <w:b w:val="0"/>
          <w:color w:val="000000"/>
          <w:szCs w:val="20"/>
          <w:lang w:val="sl-SI"/>
        </w:rPr>
        <w:t>vozil</w:t>
      </w:r>
      <w:r w:rsidR="00814283">
        <w:rPr>
          <w:rFonts w:cs="Arial"/>
          <w:b w:val="0"/>
          <w:color w:val="000000"/>
          <w:szCs w:val="20"/>
          <w:lang w:val="sl-SI"/>
        </w:rPr>
        <w:t xml:space="preserve"> s</w:t>
      </w:r>
      <w:r w:rsidR="00441CE5" w:rsidRPr="00441CE5">
        <w:rPr>
          <w:rFonts w:cs="Arial"/>
          <w:b w:val="0"/>
          <w:color w:val="000000"/>
          <w:szCs w:val="20"/>
          <w:lang w:val="sl-SI"/>
        </w:rPr>
        <w:t xml:space="preserve"> pnevmatikami z boljšim izkoristkom goriva in boljšim oprijemom na mokri podlagi</w:t>
      </w:r>
      <w:r w:rsidR="00536D80" w:rsidRPr="00D9083C">
        <w:rPr>
          <w:b w:val="0"/>
          <w:color w:val="000000" w:themeColor="text1"/>
          <w:lang w:val="sl-SI"/>
        </w:rPr>
        <w:t>,</w:t>
      </w:r>
      <w:r w:rsidR="00D9083C">
        <w:rPr>
          <w:b w:val="0"/>
          <w:color w:val="000000" w:themeColor="text1"/>
          <w:lang w:val="sl-SI"/>
        </w:rPr>
        <w:t xml:space="preserve"> </w:t>
      </w:r>
    </w:p>
    <w:p w14:paraId="31A158EF" w14:textId="6ADF998B" w:rsidR="00EC4299" w:rsidRDefault="00D9083C" w:rsidP="00D9083C">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D90938">
        <w:rPr>
          <w:b w:val="0"/>
          <w:color w:val="000000" w:themeColor="text1"/>
          <w:lang w:val="sl-SI"/>
        </w:rPr>
        <w:t>640</w:t>
      </w:r>
      <w:r w:rsidR="007A5CC9" w:rsidRPr="007A5CC9">
        <w:rPr>
          <w:b w:val="0"/>
          <w:color w:val="000000" w:themeColor="text1"/>
          <w:lang w:val="sl-SI"/>
        </w:rPr>
        <w:t>/202</w:t>
      </w:r>
      <w:r w:rsidR="00C42F2F">
        <w:rPr>
          <w:b w:val="0"/>
          <w:color w:val="000000" w:themeColor="text1"/>
          <w:lang w:val="sl-SI"/>
        </w:rPr>
        <w:t>4</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76B7A1A8" w:rsidR="00D05FC2" w:rsidRPr="00250F3B" w:rsidRDefault="00E808F9" w:rsidP="00E808F9">
      <w:pPr>
        <w:jc w:val="center"/>
        <w:rPr>
          <w:rFonts w:cs="Arial"/>
          <w:color w:val="000000" w:themeColor="text1"/>
        </w:rPr>
      </w:pPr>
      <w:r w:rsidRPr="00250F3B">
        <w:rPr>
          <w:rFonts w:cs="Arial"/>
          <w:color w:val="000000" w:themeColor="text1"/>
          <w:sz w:val="28"/>
          <w:szCs w:val="28"/>
        </w:rPr>
        <w:t>delno financirano iz sredstev Sklada za notranjo varnost (ISF) in sredstev Instrumenta za finančno podporo za upravljanje meja in vizumsko politiko (BMVI)</w:t>
      </w: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19628D30" w14:textId="41B57D9B" w:rsidR="00385670"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79797360" w:history="1">
        <w:r w:rsidR="00385670" w:rsidRPr="004E7A8F">
          <w:rPr>
            <w:rStyle w:val="Hiperpovezava"/>
            <w14:scene3d>
              <w14:camera w14:prst="orthographicFront"/>
              <w14:lightRig w14:rig="threePt" w14:dir="t">
                <w14:rot w14:lat="0" w14:lon="0" w14:rev="0"/>
              </w14:lightRig>
            </w14:scene3d>
          </w:rPr>
          <w:t>1</w:t>
        </w:r>
        <w:r w:rsidR="00385670">
          <w:rPr>
            <w:rFonts w:asciiTheme="minorHAnsi" w:eastAsiaTheme="minorEastAsia" w:hAnsiTheme="minorHAnsi" w:cstheme="minorBidi"/>
            <w:bCs w:val="0"/>
            <w:caps w:val="0"/>
            <w:sz w:val="22"/>
            <w:szCs w:val="22"/>
          </w:rPr>
          <w:tab/>
        </w:r>
        <w:r w:rsidR="00385670" w:rsidRPr="004E7A8F">
          <w:rPr>
            <w:rStyle w:val="Hiperpovezava"/>
          </w:rPr>
          <w:t>NAROČNIK</w:t>
        </w:r>
        <w:r w:rsidR="00385670">
          <w:rPr>
            <w:webHidden/>
          </w:rPr>
          <w:tab/>
        </w:r>
        <w:r w:rsidR="00385670">
          <w:rPr>
            <w:webHidden/>
          </w:rPr>
          <w:fldChar w:fldCharType="begin"/>
        </w:r>
        <w:r w:rsidR="00385670">
          <w:rPr>
            <w:webHidden/>
          </w:rPr>
          <w:instrText xml:space="preserve"> PAGEREF _Toc179797360 \h </w:instrText>
        </w:r>
        <w:r w:rsidR="00385670">
          <w:rPr>
            <w:webHidden/>
          </w:rPr>
        </w:r>
        <w:r w:rsidR="00385670">
          <w:rPr>
            <w:webHidden/>
          </w:rPr>
          <w:fldChar w:fldCharType="separate"/>
        </w:r>
        <w:r w:rsidR="00385670">
          <w:rPr>
            <w:webHidden/>
          </w:rPr>
          <w:t>3</w:t>
        </w:r>
        <w:r w:rsidR="00385670">
          <w:rPr>
            <w:webHidden/>
          </w:rPr>
          <w:fldChar w:fldCharType="end"/>
        </w:r>
      </w:hyperlink>
    </w:p>
    <w:p w14:paraId="74CF19B7" w14:textId="62A1534C" w:rsidR="00385670" w:rsidRDefault="00385670">
      <w:pPr>
        <w:pStyle w:val="Kazalovsebine1"/>
        <w:rPr>
          <w:rFonts w:asciiTheme="minorHAnsi" w:eastAsiaTheme="minorEastAsia" w:hAnsiTheme="minorHAnsi" w:cstheme="minorBidi"/>
          <w:bCs w:val="0"/>
          <w:caps w:val="0"/>
          <w:sz w:val="22"/>
          <w:szCs w:val="22"/>
        </w:rPr>
      </w:pPr>
      <w:hyperlink w:anchor="_Toc179797361" w:history="1">
        <w:r w:rsidRPr="004E7A8F">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z w:val="22"/>
            <w:szCs w:val="22"/>
          </w:rPr>
          <w:tab/>
        </w:r>
        <w:r w:rsidRPr="004E7A8F">
          <w:rPr>
            <w:rStyle w:val="Hiperpovezava"/>
          </w:rPr>
          <w:t>OZNAKA IN PREDMET JAVNEGA NAROČILA TER SEZNANITEV PONUDNIKOV Z DELNIM FINANCIRANJEM PREDMETA JAVNEGA NAROČILA IZ EU SKLADOV</w:t>
        </w:r>
        <w:r>
          <w:rPr>
            <w:webHidden/>
          </w:rPr>
          <w:tab/>
        </w:r>
        <w:r>
          <w:rPr>
            <w:webHidden/>
          </w:rPr>
          <w:fldChar w:fldCharType="begin"/>
        </w:r>
        <w:r>
          <w:rPr>
            <w:webHidden/>
          </w:rPr>
          <w:instrText xml:space="preserve"> PAGEREF _Toc179797361 \h </w:instrText>
        </w:r>
        <w:r>
          <w:rPr>
            <w:webHidden/>
          </w:rPr>
        </w:r>
        <w:r>
          <w:rPr>
            <w:webHidden/>
          </w:rPr>
          <w:fldChar w:fldCharType="separate"/>
        </w:r>
        <w:r>
          <w:rPr>
            <w:webHidden/>
          </w:rPr>
          <w:t>3</w:t>
        </w:r>
        <w:r>
          <w:rPr>
            <w:webHidden/>
          </w:rPr>
          <w:fldChar w:fldCharType="end"/>
        </w:r>
      </w:hyperlink>
    </w:p>
    <w:p w14:paraId="481A72EC" w14:textId="7B0DAFA4" w:rsidR="00385670" w:rsidRDefault="00385670">
      <w:pPr>
        <w:pStyle w:val="Kazalovsebine1"/>
        <w:rPr>
          <w:rFonts w:asciiTheme="minorHAnsi" w:eastAsiaTheme="minorEastAsia" w:hAnsiTheme="minorHAnsi" w:cstheme="minorBidi"/>
          <w:bCs w:val="0"/>
          <w:caps w:val="0"/>
          <w:sz w:val="22"/>
          <w:szCs w:val="22"/>
        </w:rPr>
      </w:pPr>
      <w:hyperlink w:anchor="_Toc179797362" w:history="1">
        <w:r w:rsidRPr="004E7A8F">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z w:val="22"/>
            <w:szCs w:val="22"/>
          </w:rPr>
          <w:tab/>
        </w:r>
        <w:r w:rsidRPr="004E7A8F">
          <w:rPr>
            <w:rStyle w:val="Hiperpovezava"/>
          </w:rPr>
          <w:t>PREDVIDEN OBSEG JAVNEGA NAROČILA, KRAJ DOBAVE, ROK DOBAVE</w:t>
        </w:r>
        <w:r>
          <w:rPr>
            <w:webHidden/>
          </w:rPr>
          <w:tab/>
        </w:r>
        <w:r>
          <w:rPr>
            <w:webHidden/>
          </w:rPr>
          <w:fldChar w:fldCharType="begin"/>
        </w:r>
        <w:r>
          <w:rPr>
            <w:webHidden/>
          </w:rPr>
          <w:instrText xml:space="preserve"> PAGEREF _Toc179797362 \h </w:instrText>
        </w:r>
        <w:r>
          <w:rPr>
            <w:webHidden/>
          </w:rPr>
        </w:r>
        <w:r>
          <w:rPr>
            <w:webHidden/>
          </w:rPr>
          <w:fldChar w:fldCharType="separate"/>
        </w:r>
        <w:r>
          <w:rPr>
            <w:webHidden/>
          </w:rPr>
          <w:t>4</w:t>
        </w:r>
        <w:r>
          <w:rPr>
            <w:webHidden/>
          </w:rPr>
          <w:fldChar w:fldCharType="end"/>
        </w:r>
      </w:hyperlink>
    </w:p>
    <w:p w14:paraId="39B7A1E0" w14:textId="38D45075" w:rsidR="00385670" w:rsidRDefault="00385670">
      <w:pPr>
        <w:pStyle w:val="Kazalovsebine2"/>
        <w:rPr>
          <w:rFonts w:asciiTheme="minorHAnsi" w:eastAsiaTheme="minorEastAsia" w:hAnsiTheme="minorHAnsi" w:cstheme="minorBidi"/>
          <w:color w:val="auto"/>
          <w:sz w:val="22"/>
          <w:szCs w:val="22"/>
        </w:rPr>
      </w:pPr>
      <w:hyperlink w:anchor="_Toc179797363" w:history="1">
        <w:r w:rsidRPr="004E7A8F">
          <w:rPr>
            <w:rStyle w:val="Hiperpovezava"/>
          </w:rPr>
          <w:t>3.1</w:t>
        </w:r>
        <w:r>
          <w:rPr>
            <w:rFonts w:asciiTheme="minorHAnsi" w:eastAsiaTheme="minorEastAsia" w:hAnsiTheme="minorHAnsi" w:cstheme="minorBidi"/>
            <w:color w:val="auto"/>
            <w:sz w:val="22"/>
            <w:szCs w:val="22"/>
          </w:rPr>
          <w:tab/>
        </w:r>
        <w:r w:rsidRPr="004E7A8F">
          <w:rPr>
            <w:rStyle w:val="Hiperpovezava"/>
          </w:rPr>
          <w:t>Predviden obseg javnega naročila</w:t>
        </w:r>
        <w:r>
          <w:rPr>
            <w:webHidden/>
          </w:rPr>
          <w:tab/>
        </w:r>
        <w:r>
          <w:rPr>
            <w:webHidden/>
          </w:rPr>
          <w:fldChar w:fldCharType="begin"/>
        </w:r>
        <w:r>
          <w:rPr>
            <w:webHidden/>
          </w:rPr>
          <w:instrText xml:space="preserve"> PAGEREF _Toc179797363 \h </w:instrText>
        </w:r>
        <w:r>
          <w:rPr>
            <w:webHidden/>
          </w:rPr>
        </w:r>
        <w:r>
          <w:rPr>
            <w:webHidden/>
          </w:rPr>
          <w:fldChar w:fldCharType="separate"/>
        </w:r>
        <w:r>
          <w:rPr>
            <w:webHidden/>
          </w:rPr>
          <w:t>4</w:t>
        </w:r>
        <w:r>
          <w:rPr>
            <w:webHidden/>
          </w:rPr>
          <w:fldChar w:fldCharType="end"/>
        </w:r>
      </w:hyperlink>
    </w:p>
    <w:p w14:paraId="54C9D58E" w14:textId="3BF24061" w:rsidR="00385670" w:rsidRDefault="00385670">
      <w:pPr>
        <w:pStyle w:val="Kazalovsebine2"/>
        <w:rPr>
          <w:rFonts w:asciiTheme="minorHAnsi" w:eastAsiaTheme="minorEastAsia" w:hAnsiTheme="minorHAnsi" w:cstheme="minorBidi"/>
          <w:color w:val="auto"/>
          <w:sz w:val="22"/>
          <w:szCs w:val="22"/>
        </w:rPr>
      </w:pPr>
      <w:hyperlink w:anchor="_Toc179797364" w:history="1">
        <w:r w:rsidRPr="004E7A8F">
          <w:rPr>
            <w:rStyle w:val="Hiperpovezava"/>
          </w:rPr>
          <w:t>3.2</w:t>
        </w:r>
        <w:r>
          <w:rPr>
            <w:rFonts w:asciiTheme="minorHAnsi" w:eastAsiaTheme="minorEastAsia" w:hAnsiTheme="minorHAnsi" w:cstheme="minorBidi"/>
            <w:color w:val="auto"/>
            <w:sz w:val="22"/>
            <w:szCs w:val="22"/>
          </w:rPr>
          <w:tab/>
        </w:r>
        <w:r w:rsidRPr="004E7A8F">
          <w:rPr>
            <w:rStyle w:val="Hiperpovezava"/>
          </w:rPr>
          <w:t>Kraj dobave blaga</w:t>
        </w:r>
        <w:r>
          <w:rPr>
            <w:webHidden/>
          </w:rPr>
          <w:tab/>
        </w:r>
        <w:r>
          <w:rPr>
            <w:webHidden/>
          </w:rPr>
          <w:fldChar w:fldCharType="begin"/>
        </w:r>
        <w:r>
          <w:rPr>
            <w:webHidden/>
          </w:rPr>
          <w:instrText xml:space="preserve"> PAGEREF _Toc179797364 \h </w:instrText>
        </w:r>
        <w:r>
          <w:rPr>
            <w:webHidden/>
          </w:rPr>
        </w:r>
        <w:r>
          <w:rPr>
            <w:webHidden/>
          </w:rPr>
          <w:fldChar w:fldCharType="separate"/>
        </w:r>
        <w:r>
          <w:rPr>
            <w:webHidden/>
          </w:rPr>
          <w:t>4</w:t>
        </w:r>
        <w:r>
          <w:rPr>
            <w:webHidden/>
          </w:rPr>
          <w:fldChar w:fldCharType="end"/>
        </w:r>
      </w:hyperlink>
    </w:p>
    <w:p w14:paraId="5E1297DA" w14:textId="280537FE" w:rsidR="00385670" w:rsidRDefault="00385670">
      <w:pPr>
        <w:pStyle w:val="Kazalovsebine2"/>
        <w:rPr>
          <w:rFonts w:asciiTheme="minorHAnsi" w:eastAsiaTheme="minorEastAsia" w:hAnsiTheme="minorHAnsi" w:cstheme="minorBidi"/>
          <w:color w:val="auto"/>
          <w:sz w:val="22"/>
          <w:szCs w:val="22"/>
        </w:rPr>
      </w:pPr>
      <w:hyperlink w:anchor="_Toc179797365" w:history="1">
        <w:r w:rsidRPr="004E7A8F">
          <w:rPr>
            <w:rStyle w:val="Hiperpovezava"/>
          </w:rPr>
          <w:t>3.3</w:t>
        </w:r>
        <w:r>
          <w:rPr>
            <w:rFonts w:asciiTheme="minorHAnsi" w:eastAsiaTheme="minorEastAsia" w:hAnsiTheme="minorHAnsi" w:cstheme="minorBidi"/>
            <w:color w:val="auto"/>
            <w:sz w:val="22"/>
            <w:szCs w:val="22"/>
          </w:rPr>
          <w:tab/>
        </w:r>
        <w:r w:rsidRPr="004E7A8F">
          <w:rPr>
            <w:rStyle w:val="Hiperpovezava"/>
          </w:rPr>
          <w:t>Rok dobave blaga</w:t>
        </w:r>
        <w:r>
          <w:rPr>
            <w:webHidden/>
          </w:rPr>
          <w:tab/>
        </w:r>
        <w:r>
          <w:rPr>
            <w:webHidden/>
          </w:rPr>
          <w:fldChar w:fldCharType="begin"/>
        </w:r>
        <w:r>
          <w:rPr>
            <w:webHidden/>
          </w:rPr>
          <w:instrText xml:space="preserve"> PAGEREF _Toc179797365 \h </w:instrText>
        </w:r>
        <w:r>
          <w:rPr>
            <w:webHidden/>
          </w:rPr>
        </w:r>
        <w:r>
          <w:rPr>
            <w:webHidden/>
          </w:rPr>
          <w:fldChar w:fldCharType="separate"/>
        </w:r>
        <w:r>
          <w:rPr>
            <w:webHidden/>
          </w:rPr>
          <w:t>4</w:t>
        </w:r>
        <w:r>
          <w:rPr>
            <w:webHidden/>
          </w:rPr>
          <w:fldChar w:fldCharType="end"/>
        </w:r>
      </w:hyperlink>
    </w:p>
    <w:p w14:paraId="0A587C49" w14:textId="7C115B54" w:rsidR="00385670" w:rsidRDefault="00385670">
      <w:pPr>
        <w:pStyle w:val="Kazalovsebine1"/>
        <w:rPr>
          <w:rFonts w:asciiTheme="minorHAnsi" w:eastAsiaTheme="minorEastAsia" w:hAnsiTheme="minorHAnsi" w:cstheme="minorBidi"/>
          <w:bCs w:val="0"/>
          <w:caps w:val="0"/>
          <w:sz w:val="22"/>
          <w:szCs w:val="22"/>
        </w:rPr>
      </w:pPr>
      <w:hyperlink w:anchor="_Toc179797366" w:history="1">
        <w:r w:rsidRPr="004E7A8F">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z w:val="22"/>
            <w:szCs w:val="22"/>
          </w:rPr>
          <w:tab/>
        </w:r>
        <w:r w:rsidRPr="004E7A8F">
          <w:rPr>
            <w:rStyle w:val="Hiperpovezava"/>
          </w:rPr>
          <w:t>ROK IN NAČIN PREDLOŽITVE PONUDBE</w:t>
        </w:r>
        <w:r>
          <w:rPr>
            <w:webHidden/>
          </w:rPr>
          <w:tab/>
        </w:r>
        <w:r>
          <w:rPr>
            <w:webHidden/>
          </w:rPr>
          <w:fldChar w:fldCharType="begin"/>
        </w:r>
        <w:r>
          <w:rPr>
            <w:webHidden/>
          </w:rPr>
          <w:instrText xml:space="preserve"> PAGEREF _Toc179797366 \h </w:instrText>
        </w:r>
        <w:r>
          <w:rPr>
            <w:webHidden/>
          </w:rPr>
        </w:r>
        <w:r>
          <w:rPr>
            <w:webHidden/>
          </w:rPr>
          <w:fldChar w:fldCharType="separate"/>
        </w:r>
        <w:r>
          <w:rPr>
            <w:webHidden/>
          </w:rPr>
          <w:t>5</w:t>
        </w:r>
        <w:r>
          <w:rPr>
            <w:webHidden/>
          </w:rPr>
          <w:fldChar w:fldCharType="end"/>
        </w:r>
      </w:hyperlink>
    </w:p>
    <w:p w14:paraId="7FA4BA2F" w14:textId="242F529A" w:rsidR="00385670" w:rsidRDefault="00385670">
      <w:pPr>
        <w:pStyle w:val="Kazalovsebine2"/>
        <w:rPr>
          <w:rFonts w:asciiTheme="minorHAnsi" w:eastAsiaTheme="minorEastAsia" w:hAnsiTheme="minorHAnsi" w:cstheme="minorBidi"/>
          <w:color w:val="auto"/>
          <w:sz w:val="22"/>
          <w:szCs w:val="22"/>
        </w:rPr>
      </w:pPr>
      <w:hyperlink w:anchor="_Toc179797367" w:history="1">
        <w:r w:rsidRPr="004E7A8F">
          <w:rPr>
            <w:rStyle w:val="Hiperpovezava"/>
          </w:rPr>
          <w:t>4.1</w:t>
        </w:r>
        <w:r>
          <w:rPr>
            <w:rFonts w:asciiTheme="minorHAnsi" w:eastAsiaTheme="minorEastAsia" w:hAnsiTheme="minorHAnsi" w:cstheme="minorBidi"/>
            <w:color w:val="auto"/>
            <w:sz w:val="22"/>
            <w:szCs w:val="22"/>
          </w:rPr>
          <w:tab/>
        </w:r>
        <w:r w:rsidRPr="004E7A8F">
          <w:rPr>
            <w:rStyle w:val="Hiperpovezava"/>
          </w:rPr>
          <w:t>Predložitev ponudbe v sistemu e-JN</w:t>
        </w:r>
        <w:r>
          <w:rPr>
            <w:webHidden/>
          </w:rPr>
          <w:tab/>
        </w:r>
        <w:r>
          <w:rPr>
            <w:webHidden/>
          </w:rPr>
          <w:fldChar w:fldCharType="begin"/>
        </w:r>
        <w:r>
          <w:rPr>
            <w:webHidden/>
          </w:rPr>
          <w:instrText xml:space="preserve"> PAGEREF _Toc179797367 \h </w:instrText>
        </w:r>
        <w:r>
          <w:rPr>
            <w:webHidden/>
          </w:rPr>
        </w:r>
        <w:r>
          <w:rPr>
            <w:webHidden/>
          </w:rPr>
          <w:fldChar w:fldCharType="separate"/>
        </w:r>
        <w:r>
          <w:rPr>
            <w:webHidden/>
          </w:rPr>
          <w:t>5</w:t>
        </w:r>
        <w:r>
          <w:rPr>
            <w:webHidden/>
          </w:rPr>
          <w:fldChar w:fldCharType="end"/>
        </w:r>
      </w:hyperlink>
    </w:p>
    <w:p w14:paraId="6D8789B8" w14:textId="22782BD8" w:rsidR="00385670" w:rsidRDefault="00385670">
      <w:pPr>
        <w:pStyle w:val="Kazalovsebine2"/>
        <w:rPr>
          <w:rFonts w:asciiTheme="minorHAnsi" w:eastAsiaTheme="minorEastAsia" w:hAnsiTheme="minorHAnsi" w:cstheme="minorBidi"/>
          <w:color w:val="auto"/>
          <w:sz w:val="22"/>
          <w:szCs w:val="22"/>
        </w:rPr>
      </w:pPr>
      <w:hyperlink w:anchor="_Toc179797368" w:history="1">
        <w:r w:rsidRPr="004E7A8F">
          <w:rPr>
            <w:rStyle w:val="Hiperpovezava"/>
            <w:rFonts w:eastAsia="Calibri"/>
            <w:lang w:eastAsia="en-US"/>
          </w:rPr>
          <w:t>4.2</w:t>
        </w:r>
        <w:r>
          <w:rPr>
            <w:rFonts w:asciiTheme="minorHAnsi" w:eastAsiaTheme="minorEastAsia" w:hAnsiTheme="minorHAnsi" w:cstheme="minorBidi"/>
            <w:color w:val="auto"/>
            <w:sz w:val="22"/>
            <w:szCs w:val="22"/>
          </w:rPr>
          <w:tab/>
        </w:r>
        <w:r w:rsidRPr="004E7A8F">
          <w:rPr>
            <w:rStyle w:val="Hiperpovezava"/>
            <w:rFonts w:eastAsia="Calibri"/>
            <w:lang w:eastAsia="en-US"/>
          </w:rPr>
          <w:t>Predložitev dokazil</w:t>
        </w:r>
        <w:r>
          <w:rPr>
            <w:webHidden/>
          </w:rPr>
          <w:tab/>
        </w:r>
        <w:r>
          <w:rPr>
            <w:webHidden/>
          </w:rPr>
          <w:fldChar w:fldCharType="begin"/>
        </w:r>
        <w:r>
          <w:rPr>
            <w:webHidden/>
          </w:rPr>
          <w:instrText xml:space="preserve"> PAGEREF _Toc179797368 \h </w:instrText>
        </w:r>
        <w:r>
          <w:rPr>
            <w:webHidden/>
          </w:rPr>
        </w:r>
        <w:r>
          <w:rPr>
            <w:webHidden/>
          </w:rPr>
          <w:fldChar w:fldCharType="separate"/>
        </w:r>
        <w:r>
          <w:rPr>
            <w:webHidden/>
          </w:rPr>
          <w:t>6</w:t>
        </w:r>
        <w:r>
          <w:rPr>
            <w:webHidden/>
          </w:rPr>
          <w:fldChar w:fldCharType="end"/>
        </w:r>
      </w:hyperlink>
    </w:p>
    <w:p w14:paraId="03BB405F" w14:textId="119A7CE6" w:rsidR="00385670" w:rsidRDefault="00385670">
      <w:pPr>
        <w:pStyle w:val="Kazalovsebine1"/>
        <w:rPr>
          <w:rFonts w:asciiTheme="minorHAnsi" w:eastAsiaTheme="minorEastAsia" w:hAnsiTheme="minorHAnsi" w:cstheme="minorBidi"/>
          <w:bCs w:val="0"/>
          <w:caps w:val="0"/>
          <w:sz w:val="22"/>
          <w:szCs w:val="22"/>
        </w:rPr>
      </w:pPr>
      <w:hyperlink w:anchor="_Toc179797369" w:history="1">
        <w:r w:rsidRPr="004E7A8F">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z w:val="22"/>
            <w:szCs w:val="22"/>
          </w:rPr>
          <w:tab/>
        </w:r>
        <w:r w:rsidRPr="004E7A8F">
          <w:rPr>
            <w:rStyle w:val="Hiperpovezava"/>
          </w:rPr>
          <w:t>ODPIRANJE PONUDB</w:t>
        </w:r>
        <w:r>
          <w:rPr>
            <w:webHidden/>
          </w:rPr>
          <w:tab/>
        </w:r>
        <w:r>
          <w:rPr>
            <w:webHidden/>
          </w:rPr>
          <w:fldChar w:fldCharType="begin"/>
        </w:r>
        <w:r>
          <w:rPr>
            <w:webHidden/>
          </w:rPr>
          <w:instrText xml:space="preserve"> PAGEREF _Toc179797369 \h </w:instrText>
        </w:r>
        <w:r>
          <w:rPr>
            <w:webHidden/>
          </w:rPr>
        </w:r>
        <w:r>
          <w:rPr>
            <w:webHidden/>
          </w:rPr>
          <w:fldChar w:fldCharType="separate"/>
        </w:r>
        <w:r>
          <w:rPr>
            <w:webHidden/>
          </w:rPr>
          <w:t>6</w:t>
        </w:r>
        <w:r>
          <w:rPr>
            <w:webHidden/>
          </w:rPr>
          <w:fldChar w:fldCharType="end"/>
        </w:r>
      </w:hyperlink>
    </w:p>
    <w:p w14:paraId="41A13EF9" w14:textId="780789DA" w:rsidR="00385670" w:rsidRDefault="00385670">
      <w:pPr>
        <w:pStyle w:val="Kazalovsebine1"/>
        <w:rPr>
          <w:rFonts w:asciiTheme="minorHAnsi" w:eastAsiaTheme="minorEastAsia" w:hAnsiTheme="minorHAnsi" w:cstheme="minorBidi"/>
          <w:bCs w:val="0"/>
          <w:caps w:val="0"/>
          <w:sz w:val="22"/>
          <w:szCs w:val="22"/>
        </w:rPr>
      </w:pPr>
      <w:hyperlink w:anchor="_Toc179797370" w:history="1">
        <w:r w:rsidRPr="004E7A8F">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z w:val="22"/>
            <w:szCs w:val="22"/>
          </w:rPr>
          <w:tab/>
        </w:r>
        <w:r w:rsidRPr="004E7A8F">
          <w:rPr>
            <w:rStyle w:val="Hiperpovezava"/>
          </w:rPr>
          <w:t>DODATNA OBVESTILA IN POJASNILA</w:t>
        </w:r>
        <w:r>
          <w:rPr>
            <w:webHidden/>
          </w:rPr>
          <w:tab/>
        </w:r>
        <w:r>
          <w:rPr>
            <w:webHidden/>
          </w:rPr>
          <w:fldChar w:fldCharType="begin"/>
        </w:r>
        <w:r>
          <w:rPr>
            <w:webHidden/>
          </w:rPr>
          <w:instrText xml:space="preserve"> PAGEREF _Toc179797370 \h </w:instrText>
        </w:r>
        <w:r>
          <w:rPr>
            <w:webHidden/>
          </w:rPr>
        </w:r>
        <w:r>
          <w:rPr>
            <w:webHidden/>
          </w:rPr>
          <w:fldChar w:fldCharType="separate"/>
        </w:r>
        <w:r>
          <w:rPr>
            <w:webHidden/>
          </w:rPr>
          <w:t>6</w:t>
        </w:r>
        <w:r>
          <w:rPr>
            <w:webHidden/>
          </w:rPr>
          <w:fldChar w:fldCharType="end"/>
        </w:r>
      </w:hyperlink>
    </w:p>
    <w:p w14:paraId="61F9B4B7" w14:textId="6190AE4A" w:rsidR="00385670" w:rsidRDefault="00385670">
      <w:pPr>
        <w:pStyle w:val="Kazalovsebine1"/>
        <w:rPr>
          <w:rFonts w:asciiTheme="minorHAnsi" w:eastAsiaTheme="minorEastAsia" w:hAnsiTheme="minorHAnsi" w:cstheme="minorBidi"/>
          <w:bCs w:val="0"/>
          <w:caps w:val="0"/>
          <w:sz w:val="22"/>
          <w:szCs w:val="22"/>
        </w:rPr>
      </w:pPr>
      <w:hyperlink w:anchor="_Toc179797371" w:history="1">
        <w:r w:rsidRPr="004E7A8F">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z w:val="22"/>
            <w:szCs w:val="22"/>
          </w:rPr>
          <w:tab/>
        </w:r>
        <w:r w:rsidRPr="004E7A8F">
          <w:rPr>
            <w:rStyle w:val="Hiperpovezava"/>
          </w:rPr>
          <w:t>PRAVNA PODLAGA ZA IZVEDBO JAVNEGA NAROČILA</w:t>
        </w:r>
        <w:r>
          <w:rPr>
            <w:webHidden/>
          </w:rPr>
          <w:tab/>
        </w:r>
        <w:r>
          <w:rPr>
            <w:webHidden/>
          </w:rPr>
          <w:fldChar w:fldCharType="begin"/>
        </w:r>
        <w:r>
          <w:rPr>
            <w:webHidden/>
          </w:rPr>
          <w:instrText xml:space="preserve"> PAGEREF _Toc179797371 \h </w:instrText>
        </w:r>
        <w:r>
          <w:rPr>
            <w:webHidden/>
          </w:rPr>
        </w:r>
        <w:r>
          <w:rPr>
            <w:webHidden/>
          </w:rPr>
          <w:fldChar w:fldCharType="separate"/>
        </w:r>
        <w:r>
          <w:rPr>
            <w:webHidden/>
          </w:rPr>
          <w:t>6</w:t>
        </w:r>
        <w:r>
          <w:rPr>
            <w:webHidden/>
          </w:rPr>
          <w:fldChar w:fldCharType="end"/>
        </w:r>
      </w:hyperlink>
    </w:p>
    <w:p w14:paraId="4396BDA7" w14:textId="2DEDF6C3" w:rsidR="00385670" w:rsidRDefault="00385670">
      <w:pPr>
        <w:pStyle w:val="Kazalovsebine1"/>
        <w:rPr>
          <w:rFonts w:asciiTheme="minorHAnsi" w:eastAsiaTheme="minorEastAsia" w:hAnsiTheme="minorHAnsi" w:cstheme="minorBidi"/>
          <w:bCs w:val="0"/>
          <w:caps w:val="0"/>
          <w:sz w:val="22"/>
          <w:szCs w:val="22"/>
        </w:rPr>
      </w:pPr>
      <w:hyperlink w:anchor="_Toc179797372" w:history="1">
        <w:r w:rsidRPr="004E7A8F">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z w:val="22"/>
            <w:szCs w:val="22"/>
          </w:rPr>
          <w:tab/>
        </w:r>
        <w:r w:rsidRPr="004E7A8F">
          <w:rPr>
            <w:rStyle w:val="Hiperpovezava"/>
          </w:rPr>
          <w:t>UGOTAVLJANJE SPOSOBNOSTI PONUDNIKA</w:t>
        </w:r>
        <w:r>
          <w:rPr>
            <w:webHidden/>
          </w:rPr>
          <w:tab/>
        </w:r>
        <w:r>
          <w:rPr>
            <w:webHidden/>
          </w:rPr>
          <w:fldChar w:fldCharType="begin"/>
        </w:r>
        <w:r>
          <w:rPr>
            <w:webHidden/>
          </w:rPr>
          <w:instrText xml:space="preserve"> PAGEREF _Toc179797372 \h </w:instrText>
        </w:r>
        <w:r>
          <w:rPr>
            <w:webHidden/>
          </w:rPr>
        </w:r>
        <w:r>
          <w:rPr>
            <w:webHidden/>
          </w:rPr>
          <w:fldChar w:fldCharType="separate"/>
        </w:r>
        <w:r>
          <w:rPr>
            <w:webHidden/>
          </w:rPr>
          <w:t>7</w:t>
        </w:r>
        <w:r>
          <w:rPr>
            <w:webHidden/>
          </w:rPr>
          <w:fldChar w:fldCharType="end"/>
        </w:r>
      </w:hyperlink>
    </w:p>
    <w:p w14:paraId="08F67C19" w14:textId="12AE28E1" w:rsidR="00385670" w:rsidRDefault="00385670">
      <w:pPr>
        <w:pStyle w:val="Kazalovsebine2"/>
        <w:rPr>
          <w:rFonts w:asciiTheme="minorHAnsi" w:eastAsiaTheme="minorEastAsia" w:hAnsiTheme="minorHAnsi" w:cstheme="minorBidi"/>
          <w:color w:val="auto"/>
          <w:sz w:val="22"/>
          <w:szCs w:val="22"/>
        </w:rPr>
      </w:pPr>
      <w:hyperlink w:anchor="_Toc179797373" w:history="1">
        <w:r w:rsidRPr="004E7A8F">
          <w:rPr>
            <w:rStyle w:val="Hiperpovezava"/>
          </w:rPr>
          <w:t>8.1</w:t>
        </w:r>
        <w:r>
          <w:rPr>
            <w:rFonts w:asciiTheme="minorHAnsi" w:eastAsiaTheme="minorEastAsia" w:hAnsiTheme="minorHAnsi" w:cstheme="minorBidi"/>
            <w:color w:val="auto"/>
            <w:sz w:val="22"/>
            <w:szCs w:val="22"/>
          </w:rPr>
          <w:tab/>
        </w:r>
        <w:r w:rsidRPr="004E7A8F">
          <w:rPr>
            <w:rStyle w:val="Hiperpovezava"/>
          </w:rPr>
          <w:t>Razlogi za izključitev</w:t>
        </w:r>
        <w:r>
          <w:rPr>
            <w:webHidden/>
          </w:rPr>
          <w:tab/>
        </w:r>
        <w:r>
          <w:rPr>
            <w:webHidden/>
          </w:rPr>
          <w:fldChar w:fldCharType="begin"/>
        </w:r>
        <w:r>
          <w:rPr>
            <w:webHidden/>
          </w:rPr>
          <w:instrText xml:space="preserve"> PAGEREF _Toc179797373 \h </w:instrText>
        </w:r>
        <w:r>
          <w:rPr>
            <w:webHidden/>
          </w:rPr>
        </w:r>
        <w:r>
          <w:rPr>
            <w:webHidden/>
          </w:rPr>
          <w:fldChar w:fldCharType="separate"/>
        </w:r>
        <w:r>
          <w:rPr>
            <w:webHidden/>
          </w:rPr>
          <w:t>8</w:t>
        </w:r>
        <w:r>
          <w:rPr>
            <w:webHidden/>
          </w:rPr>
          <w:fldChar w:fldCharType="end"/>
        </w:r>
      </w:hyperlink>
    </w:p>
    <w:p w14:paraId="7303890C" w14:textId="2A323DEF" w:rsidR="00385670" w:rsidRDefault="00385670">
      <w:pPr>
        <w:pStyle w:val="Kazalovsebine2"/>
        <w:rPr>
          <w:rFonts w:asciiTheme="minorHAnsi" w:eastAsiaTheme="minorEastAsia" w:hAnsiTheme="minorHAnsi" w:cstheme="minorBidi"/>
          <w:color w:val="auto"/>
          <w:sz w:val="22"/>
          <w:szCs w:val="22"/>
        </w:rPr>
      </w:pPr>
      <w:hyperlink w:anchor="_Toc179797374" w:history="1">
        <w:r w:rsidRPr="004E7A8F">
          <w:rPr>
            <w:rStyle w:val="Hiperpovezava"/>
          </w:rPr>
          <w:t>8.2</w:t>
        </w:r>
        <w:r>
          <w:rPr>
            <w:rFonts w:asciiTheme="minorHAnsi" w:eastAsiaTheme="minorEastAsia" w:hAnsiTheme="minorHAnsi" w:cstheme="minorBidi"/>
            <w:color w:val="auto"/>
            <w:sz w:val="22"/>
            <w:szCs w:val="22"/>
          </w:rPr>
          <w:tab/>
        </w:r>
        <w:r w:rsidRPr="004E7A8F">
          <w:rPr>
            <w:rStyle w:val="Hiperpovezava"/>
          </w:rPr>
          <w:t>Pogoji za sodelovanje</w:t>
        </w:r>
        <w:r>
          <w:rPr>
            <w:webHidden/>
          </w:rPr>
          <w:tab/>
        </w:r>
        <w:r>
          <w:rPr>
            <w:webHidden/>
          </w:rPr>
          <w:fldChar w:fldCharType="begin"/>
        </w:r>
        <w:r>
          <w:rPr>
            <w:webHidden/>
          </w:rPr>
          <w:instrText xml:space="preserve"> PAGEREF _Toc179797374 \h </w:instrText>
        </w:r>
        <w:r>
          <w:rPr>
            <w:webHidden/>
          </w:rPr>
        </w:r>
        <w:r>
          <w:rPr>
            <w:webHidden/>
          </w:rPr>
          <w:fldChar w:fldCharType="separate"/>
        </w:r>
        <w:r>
          <w:rPr>
            <w:webHidden/>
          </w:rPr>
          <w:t>9</w:t>
        </w:r>
        <w:r>
          <w:rPr>
            <w:webHidden/>
          </w:rPr>
          <w:fldChar w:fldCharType="end"/>
        </w:r>
      </w:hyperlink>
    </w:p>
    <w:p w14:paraId="69AD7383" w14:textId="5758D843" w:rsidR="00385670" w:rsidRDefault="00385670">
      <w:pPr>
        <w:pStyle w:val="Kazalovsebine3"/>
        <w:rPr>
          <w:rFonts w:asciiTheme="minorHAnsi" w:eastAsiaTheme="minorEastAsia" w:hAnsiTheme="minorHAnsi" w:cstheme="minorBidi"/>
          <w:noProof/>
          <w:sz w:val="22"/>
        </w:rPr>
      </w:pPr>
      <w:hyperlink w:anchor="_Toc179797375" w:history="1">
        <w:r w:rsidRPr="004E7A8F">
          <w:rPr>
            <w:rStyle w:val="Hiperpovezava"/>
            <w:noProof/>
          </w:rPr>
          <w:t>8.2.1</w:t>
        </w:r>
        <w:r>
          <w:rPr>
            <w:rFonts w:asciiTheme="minorHAnsi" w:eastAsiaTheme="minorEastAsia" w:hAnsiTheme="minorHAnsi" w:cstheme="minorBidi"/>
            <w:noProof/>
            <w:sz w:val="22"/>
          </w:rPr>
          <w:tab/>
        </w:r>
        <w:r w:rsidRPr="004E7A8F">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_Toc179797375 \h </w:instrText>
        </w:r>
        <w:r>
          <w:rPr>
            <w:noProof/>
            <w:webHidden/>
          </w:rPr>
        </w:r>
        <w:r>
          <w:rPr>
            <w:noProof/>
            <w:webHidden/>
          </w:rPr>
          <w:fldChar w:fldCharType="separate"/>
        </w:r>
        <w:r>
          <w:rPr>
            <w:noProof/>
            <w:webHidden/>
          </w:rPr>
          <w:t>9</w:t>
        </w:r>
        <w:r>
          <w:rPr>
            <w:noProof/>
            <w:webHidden/>
          </w:rPr>
          <w:fldChar w:fldCharType="end"/>
        </w:r>
      </w:hyperlink>
    </w:p>
    <w:p w14:paraId="3E3566FF" w14:textId="1929B3BB" w:rsidR="00385670" w:rsidRDefault="00385670">
      <w:pPr>
        <w:pStyle w:val="Kazalovsebine1"/>
        <w:rPr>
          <w:rFonts w:asciiTheme="minorHAnsi" w:eastAsiaTheme="minorEastAsia" w:hAnsiTheme="minorHAnsi" w:cstheme="minorBidi"/>
          <w:bCs w:val="0"/>
          <w:caps w:val="0"/>
          <w:sz w:val="22"/>
          <w:szCs w:val="22"/>
        </w:rPr>
      </w:pPr>
      <w:hyperlink w:anchor="_Toc179797376" w:history="1">
        <w:r w:rsidRPr="004E7A8F">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z w:val="22"/>
            <w:szCs w:val="22"/>
          </w:rPr>
          <w:tab/>
        </w:r>
        <w:r w:rsidRPr="004E7A8F">
          <w:rPr>
            <w:rStyle w:val="Hiperpovezava"/>
          </w:rPr>
          <w:t>MERILO</w:t>
        </w:r>
        <w:r>
          <w:rPr>
            <w:webHidden/>
          </w:rPr>
          <w:tab/>
        </w:r>
        <w:r>
          <w:rPr>
            <w:webHidden/>
          </w:rPr>
          <w:fldChar w:fldCharType="begin"/>
        </w:r>
        <w:r>
          <w:rPr>
            <w:webHidden/>
          </w:rPr>
          <w:instrText xml:space="preserve"> PAGEREF _Toc179797376 \h </w:instrText>
        </w:r>
        <w:r>
          <w:rPr>
            <w:webHidden/>
          </w:rPr>
        </w:r>
        <w:r>
          <w:rPr>
            <w:webHidden/>
          </w:rPr>
          <w:fldChar w:fldCharType="separate"/>
        </w:r>
        <w:r>
          <w:rPr>
            <w:webHidden/>
          </w:rPr>
          <w:t>9</w:t>
        </w:r>
        <w:r>
          <w:rPr>
            <w:webHidden/>
          </w:rPr>
          <w:fldChar w:fldCharType="end"/>
        </w:r>
      </w:hyperlink>
    </w:p>
    <w:p w14:paraId="21BD0886" w14:textId="3E37FE24" w:rsidR="00385670" w:rsidRDefault="00385670">
      <w:pPr>
        <w:pStyle w:val="Kazalovsebine3"/>
        <w:rPr>
          <w:rFonts w:asciiTheme="minorHAnsi" w:eastAsiaTheme="minorEastAsia" w:hAnsiTheme="minorHAnsi" w:cstheme="minorBidi"/>
          <w:noProof/>
          <w:sz w:val="22"/>
        </w:rPr>
      </w:pPr>
      <w:hyperlink w:anchor="_Toc179797377" w:history="1">
        <w:r w:rsidRPr="004E7A8F">
          <w:rPr>
            <w:rStyle w:val="Hiperpovezava"/>
            <w:noProof/>
          </w:rPr>
          <w:t>9.1.1</w:t>
        </w:r>
        <w:r>
          <w:rPr>
            <w:rFonts w:asciiTheme="minorHAnsi" w:eastAsiaTheme="minorEastAsia" w:hAnsiTheme="minorHAnsi" w:cstheme="minorBidi"/>
            <w:noProof/>
            <w:sz w:val="22"/>
          </w:rPr>
          <w:tab/>
        </w:r>
        <w:r w:rsidRPr="004E7A8F">
          <w:rPr>
            <w:rStyle w:val="Hiperpovezava"/>
            <w:noProof/>
          </w:rPr>
          <w:t>Cena vozila s predelavo – CV</w:t>
        </w:r>
        <w:r>
          <w:rPr>
            <w:noProof/>
            <w:webHidden/>
          </w:rPr>
          <w:tab/>
        </w:r>
        <w:r>
          <w:rPr>
            <w:noProof/>
            <w:webHidden/>
          </w:rPr>
          <w:fldChar w:fldCharType="begin"/>
        </w:r>
        <w:r>
          <w:rPr>
            <w:noProof/>
            <w:webHidden/>
          </w:rPr>
          <w:instrText xml:space="preserve"> PAGEREF _Toc179797377 \h </w:instrText>
        </w:r>
        <w:r>
          <w:rPr>
            <w:noProof/>
            <w:webHidden/>
          </w:rPr>
        </w:r>
        <w:r>
          <w:rPr>
            <w:noProof/>
            <w:webHidden/>
          </w:rPr>
          <w:fldChar w:fldCharType="separate"/>
        </w:r>
        <w:r>
          <w:rPr>
            <w:noProof/>
            <w:webHidden/>
          </w:rPr>
          <w:t>10</w:t>
        </w:r>
        <w:r>
          <w:rPr>
            <w:noProof/>
            <w:webHidden/>
          </w:rPr>
          <w:fldChar w:fldCharType="end"/>
        </w:r>
      </w:hyperlink>
    </w:p>
    <w:p w14:paraId="6BFCC5E2" w14:textId="14327028" w:rsidR="00385670" w:rsidRDefault="00385670">
      <w:pPr>
        <w:pStyle w:val="Kazalovsebine3"/>
        <w:rPr>
          <w:rFonts w:asciiTheme="minorHAnsi" w:eastAsiaTheme="minorEastAsia" w:hAnsiTheme="minorHAnsi" w:cstheme="minorBidi"/>
          <w:noProof/>
          <w:sz w:val="22"/>
        </w:rPr>
      </w:pPr>
      <w:hyperlink w:anchor="_Toc179797378" w:history="1">
        <w:r w:rsidRPr="004E7A8F">
          <w:rPr>
            <w:rStyle w:val="Hiperpovezava"/>
            <w:noProof/>
          </w:rPr>
          <w:t>9.1.2</w:t>
        </w:r>
        <w:r>
          <w:rPr>
            <w:rFonts w:asciiTheme="minorHAnsi" w:eastAsiaTheme="minorEastAsia" w:hAnsiTheme="minorHAnsi" w:cstheme="minorBidi"/>
            <w:noProof/>
            <w:sz w:val="22"/>
          </w:rPr>
          <w:tab/>
        </w:r>
        <w:r w:rsidRPr="004E7A8F">
          <w:rPr>
            <w:rStyle w:val="Hiperpovezava"/>
            <w:noProof/>
          </w:rPr>
          <w:t>Stroški v življenjski dobi vozila – LCC</w:t>
        </w:r>
        <w:r>
          <w:rPr>
            <w:noProof/>
            <w:webHidden/>
          </w:rPr>
          <w:tab/>
        </w:r>
        <w:r>
          <w:rPr>
            <w:noProof/>
            <w:webHidden/>
          </w:rPr>
          <w:fldChar w:fldCharType="begin"/>
        </w:r>
        <w:r>
          <w:rPr>
            <w:noProof/>
            <w:webHidden/>
          </w:rPr>
          <w:instrText xml:space="preserve"> PAGEREF _Toc179797378 \h </w:instrText>
        </w:r>
        <w:r>
          <w:rPr>
            <w:noProof/>
            <w:webHidden/>
          </w:rPr>
        </w:r>
        <w:r>
          <w:rPr>
            <w:noProof/>
            <w:webHidden/>
          </w:rPr>
          <w:fldChar w:fldCharType="separate"/>
        </w:r>
        <w:r>
          <w:rPr>
            <w:noProof/>
            <w:webHidden/>
          </w:rPr>
          <w:t>10</w:t>
        </w:r>
        <w:r>
          <w:rPr>
            <w:noProof/>
            <w:webHidden/>
          </w:rPr>
          <w:fldChar w:fldCharType="end"/>
        </w:r>
      </w:hyperlink>
    </w:p>
    <w:p w14:paraId="5B405AB2" w14:textId="6DCDA2E5" w:rsidR="00385670" w:rsidRDefault="00385670">
      <w:pPr>
        <w:pStyle w:val="Kazalovsebine3"/>
        <w:rPr>
          <w:rFonts w:asciiTheme="minorHAnsi" w:eastAsiaTheme="minorEastAsia" w:hAnsiTheme="minorHAnsi" w:cstheme="minorBidi"/>
          <w:noProof/>
          <w:sz w:val="22"/>
        </w:rPr>
      </w:pPr>
      <w:hyperlink w:anchor="_Toc179797379" w:history="1">
        <w:r w:rsidRPr="004E7A8F">
          <w:rPr>
            <w:rStyle w:val="Hiperpovezava"/>
            <w:noProof/>
          </w:rPr>
          <w:t>9.1.3</w:t>
        </w:r>
        <w:r>
          <w:rPr>
            <w:rFonts w:asciiTheme="minorHAnsi" w:eastAsiaTheme="minorEastAsia" w:hAnsiTheme="minorHAnsi" w:cstheme="minorBidi"/>
            <w:noProof/>
            <w:sz w:val="22"/>
          </w:rPr>
          <w:tab/>
        </w:r>
        <w:r w:rsidRPr="004E7A8F">
          <w:rPr>
            <w:rStyle w:val="Hiperpovezava"/>
            <w:noProof/>
          </w:rPr>
          <w:t>Garancijski rok za ponujeno vozilo s predelavo – GV</w:t>
        </w:r>
        <w:r>
          <w:rPr>
            <w:noProof/>
            <w:webHidden/>
          </w:rPr>
          <w:tab/>
        </w:r>
        <w:r>
          <w:rPr>
            <w:noProof/>
            <w:webHidden/>
          </w:rPr>
          <w:fldChar w:fldCharType="begin"/>
        </w:r>
        <w:r>
          <w:rPr>
            <w:noProof/>
            <w:webHidden/>
          </w:rPr>
          <w:instrText xml:space="preserve"> PAGEREF _Toc179797379 \h </w:instrText>
        </w:r>
        <w:r>
          <w:rPr>
            <w:noProof/>
            <w:webHidden/>
          </w:rPr>
        </w:r>
        <w:r>
          <w:rPr>
            <w:noProof/>
            <w:webHidden/>
          </w:rPr>
          <w:fldChar w:fldCharType="separate"/>
        </w:r>
        <w:r>
          <w:rPr>
            <w:noProof/>
            <w:webHidden/>
          </w:rPr>
          <w:t>12</w:t>
        </w:r>
        <w:r>
          <w:rPr>
            <w:noProof/>
            <w:webHidden/>
          </w:rPr>
          <w:fldChar w:fldCharType="end"/>
        </w:r>
      </w:hyperlink>
    </w:p>
    <w:p w14:paraId="4EE45892" w14:textId="159394A4" w:rsidR="00385670" w:rsidRDefault="00385670">
      <w:pPr>
        <w:pStyle w:val="Kazalovsebine3"/>
        <w:rPr>
          <w:rFonts w:asciiTheme="minorHAnsi" w:eastAsiaTheme="minorEastAsia" w:hAnsiTheme="minorHAnsi" w:cstheme="minorBidi"/>
          <w:noProof/>
          <w:sz w:val="22"/>
        </w:rPr>
      </w:pPr>
      <w:hyperlink w:anchor="_Toc179797380" w:history="1">
        <w:r w:rsidRPr="004E7A8F">
          <w:rPr>
            <w:rStyle w:val="Hiperpovezava"/>
            <w:noProof/>
          </w:rPr>
          <w:t>9.1.4</w:t>
        </w:r>
        <w:r>
          <w:rPr>
            <w:rFonts w:asciiTheme="minorHAnsi" w:eastAsiaTheme="minorEastAsia" w:hAnsiTheme="minorHAnsi" w:cstheme="minorBidi"/>
            <w:noProof/>
            <w:sz w:val="22"/>
          </w:rPr>
          <w:tab/>
        </w:r>
        <w:r w:rsidRPr="004E7A8F">
          <w:rPr>
            <w:rStyle w:val="Hiperpovezava"/>
            <w:noProof/>
          </w:rPr>
          <w:t>Manjši izpusti kot zahteva zadnji standard EURO – ZT</w:t>
        </w:r>
        <w:r>
          <w:rPr>
            <w:noProof/>
            <w:webHidden/>
          </w:rPr>
          <w:tab/>
        </w:r>
        <w:r>
          <w:rPr>
            <w:noProof/>
            <w:webHidden/>
          </w:rPr>
          <w:fldChar w:fldCharType="begin"/>
        </w:r>
        <w:r>
          <w:rPr>
            <w:noProof/>
            <w:webHidden/>
          </w:rPr>
          <w:instrText xml:space="preserve"> PAGEREF _Toc179797380 \h </w:instrText>
        </w:r>
        <w:r>
          <w:rPr>
            <w:noProof/>
            <w:webHidden/>
          </w:rPr>
        </w:r>
        <w:r>
          <w:rPr>
            <w:noProof/>
            <w:webHidden/>
          </w:rPr>
          <w:fldChar w:fldCharType="separate"/>
        </w:r>
        <w:r>
          <w:rPr>
            <w:noProof/>
            <w:webHidden/>
          </w:rPr>
          <w:t>13</w:t>
        </w:r>
        <w:r>
          <w:rPr>
            <w:noProof/>
            <w:webHidden/>
          </w:rPr>
          <w:fldChar w:fldCharType="end"/>
        </w:r>
      </w:hyperlink>
    </w:p>
    <w:p w14:paraId="2926C72F" w14:textId="2970B215" w:rsidR="00385670" w:rsidRDefault="00385670">
      <w:pPr>
        <w:pStyle w:val="Kazalovsebine1"/>
        <w:rPr>
          <w:rFonts w:asciiTheme="minorHAnsi" w:eastAsiaTheme="minorEastAsia" w:hAnsiTheme="minorHAnsi" w:cstheme="minorBidi"/>
          <w:bCs w:val="0"/>
          <w:caps w:val="0"/>
          <w:sz w:val="22"/>
          <w:szCs w:val="22"/>
        </w:rPr>
      </w:pPr>
      <w:hyperlink w:anchor="_Toc179797381" w:history="1">
        <w:r w:rsidRPr="004E7A8F">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z w:val="22"/>
            <w:szCs w:val="22"/>
          </w:rPr>
          <w:tab/>
        </w:r>
        <w:r w:rsidRPr="004E7A8F">
          <w:rPr>
            <w:rStyle w:val="Hiperpovezava"/>
          </w:rPr>
          <w:t>IZDELAVA PONUDBE</w:t>
        </w:r>
        <w:r>
          <w:rPr>
            <w:webHidden/>
          </w:rPr>
          <w:tab/>
        </w:r>
        <w:r>
          <w:rPr>
            <w:webHidden/>
          </w:rPr>
          <w:fldChar w:fldCharType="begin"/>
        </w:r>
        <w:r>
          <w:rPr>
            <w:webHidden/>
          </w:rPr>
          <w:instrText xml:space="preserve"> PAGEREF _Toc179797381 \h </w:instrText>
        </w:r>
        <w:r>
          <w:rPr>
            <w:webHidden/>
          </w:rPr>
        </w:r>
        <w:r>
          <w:rPr>
            <w:webHidden/>
          </w:rPr>
          <w:fldChar w:fldCharType="separate"/>
        </w:r>
        <w:r>
          <w:rPr>
            <w:webHidden/>
          </w:rPr>
          <w:t>14</w:t>
        </w:r>
        <w:r>
          <w:rPr>
            <w:webHidden/>
          </w:rPr>
          <w:fldChar w:fldCharType="end"/>
        </w:r>
      </w:hyperlink>
    </w:p>
    <w:p w14:paraId="4FB4305D" w14:textId="757E6E50" w:rsidR="00385670" w:rsidRDefault="00385670">
      <w:pPr>
        <w:pStyle w:val="Kazalovsebine2"/>
        <w:rPr>
          <w:rFonts w:asciiTheme="minorHAnsi" w:eastAsiaTheme="minorEastAsia" w:hAnsiTheme="minorHAnsi" w:cstheme="minorBidi"/>
          <w:color w:val="auto"/>
          <w:sz w:val="22"/>
          <w:szCs w:val="22"/>
        </w:rPr>
      </w:pPr>
      <w:hyperlink w:anchor="_Toc179797382" w:history="1">
        <w:r w:rsidRPr="004E7A8F">
          <w:rPr>
            <w:rStyle w:val="Hiperpovezava"/>
          </w:rPr>
          <w:t>10.1</w:t>
        </w:r>
        <w:r>
          <w:rPr>
            <w:rFonts w:asciiTheme="minorHAnsi" w:eastAsiaTheme="minorEastAsia" w:hAnsiTheme="minorHAnsi" w:cstheme="minorBidi"/>
            <w:color w:val="auto"/>
            <w:sz w:val="22"/>
            <w:szCs w:val="22"/>
          </w:rPr>
          <w:tab/>
        </w:r>
        <w:r w:rsidRPr="004E7A8F">
          <w:rPr>
            <w:rStyle w:val="Hiperpovezava"/>
          </w:rPr>
          <w:t>Priprava in oddaja ponudbe v sistem e-JN</w:t>
        </w:r>
        <w:r>
          <w:rPr>
            <w:webHidden/>
          </w:rPr>
          <w:tab/>
        </w:r>
        <w:r>
          <w:rPr>
            <w:webHidden/>
          </w:rPr>
          <w:fldChar w:fldCharType="begin"/>
        </w:r>
        <w:r>
          <w:rPr>
            <w:webHidden/>
          </w:rPr>
          <w:instrText xml:space="preserve"> PAGEREF _Toc179797382 \h </w:instrText>
        </w:r>
        <w:r>
          <w:rPr>
            <w:webHidden/>
          </w:rPr>
        </w:r>
        <w:r>
          <w:rPr>
            <w:webHidden/>
          </w:rPr>
          <w:fldChar w:fldCharType="separate"/>
        </w:r>
        <w:r>
          <w:rPr>
            <w:webHidden/>
          </w:rPr>
          <w:t>14</w:t>
        </w:r>
        <w:r>
          <w:rPr>
            <w:webHidden/>
          </w:rPr>
          <w:fldChar w:fldCharType="end"/>
        </w:r>
      </w:hyperlink>
    </w:p>
    <w:p w14:paraId="4EB034E7" w14:textId="27E87843" w:rsidR="00385670" w:rsidRDefault="00385670">
      <w:pPr>
        <w:pStyle w:val="Kazalovsebine3"/>
        <w:tabs>
          <w:tab w:val="left" w:pos="1760"/>
        </w:tabs>
        <w:rPr>
          <w:rFonts w:asciiTheme="minorHAnsi" w:eastAsiaTheme="minorEastAsia" w:hAnsiTheme="minorHAnsi" w:cstheme="minorBidi"/>
          <w:noProof/>
          <w:sz w:val="22"/>
        </w:rPr>
      </w:pPr>
      <w:hyperlink w:anchor="_Toc179797383" w:history="1">
        <w:r w:rsidRPr="004E7A8F">
          <w:rPr>
            <w:rStyle w:val="Hiperpovezava"/>
            <w:noProof/>
          </w:rPr>
          <w:t>10.1.1</w:t>
        </w:r>
        <w:r>
          <w:rPr>
            <w:rFonts w:asciiTheme="minorHAnsi" w:eastAsiaTheme="minorEastAsia" w:hAnsiTheme="minorHAnsi" w:cstheme="minorBidi"/>
            <w:noProof/>
            <w:sz w:val="22"/>
          </w:rPr>
          <w:tab/>
        </w:r>
        <w:r w:rsidRPr="004E7A8F">
          <w:rPr>
            <w:rStyle w:val="Hiperpovezava"/>
            <w:noProof/>
          </w:rPr>
          <w:t>Navodila za izpolnitev ponudbenega predračuna</w:t>
        </w:r>
        <w:r>
          <w:rPr>
            <w:noProof/>
            <w:webHidden/>
          </w:rPr>
          <w:tab/>
        </w:r>
        <w:r>
          <w:rPr>
            <w:noProof/>
            <w:webHidden/>
          </w:rPr>
          <w:fldChar w:fldCharType="begin"/>
        </w:r>
        <w:r>
          <w:rPr>
            <w:noProof/>
            <w:webHidden/>
          </w:rPr>
          <w:instrText xml:space="preserve"> PAGEREF _Toc179797383 \h </w:instrText>
        </w:r>
        <w:r>
          <w:rPr>
            <w:noProof/>
            <w:webHidden/>
          </w:rPr>
        </w:r>
        <w:r>
          <w:rPr>
            <w:noProof/>
            <w:webHidden/>
          </w:rPr>
          <w:fldChar w:fldCharType="separate"/>
        </w:r>
        <w:r>
          <w:rPr>
            <w:noProof/>
            <w:webHidden/>
          </w:rPr>
          <w:t>14</w:t>
        </w:r>
        <w:r>
          <w:rPr>
            <w:noProof/>
            <w:webHidden/>
          </w:rPr>
          <w:fldChar w:fldCharType="end"/>
        </w:r>
      </w:hyperlink>
    </w:p>
    <w:p w14:paraId="58EA68F1" w14:textId="633EB2E3" w:rsidR="00385670" w:rsidRDefault="00385670">
      <w:pPr>
        <w:pStyle w:val="Kazalovsebine3"/>
        <w:tabs>
          <w:tab w:val="left" w:pos="1760"/>
        </w:tabs>
        <w:rPr>
          <w:rFonts w:asciiTheme="minorHAnsi" w:eastAsiaTheme="minorEastAsia" w:hAnsiTheme="minorHAnsi" w:cstheme="minorBidi"/>
          <w:noProof/>
          <w:sz w:val="22"/>
        </w:rPr>
      </w:pPr>
      <w:hyperlink w:anchor="_Toc179797384" w:history="1">
        <w:r w:rsidRPr="004E7A8F">
          <w:rPr>
            <w:rStyle w:val="Hiperpovezava"/>
            <w:noProof/>
          </w:rPr>
          <w:t>10.1.2</w:t>
        </w:r>
        <w:r>
          <w:rPr>
            <w:rFonts w:asciiTheme="minorHAnsi" w:eastAsiaTheme="minorEastAsia" w:hAnsiTheme="minorHAnsi" w:cstheme="minorBidi"/>
            <w:noProof/>
            <w:sz w:val="22"/>
          </w:rPr>
          <w:tab/>
        </w:r>
        <w:r w:rsidRPr="004E7A8F">
          <w:rPr>
            <w:rStyle w:val="Hiperpovezava"/>
            <w:noProof/>
          </w:rPr>
          <w:t>Obrazec »ESPD« za vse gospodarske subjekte</w:t>
        </w:r>
        <w:r>
          <w:rPr>
            <w:noProof/>
            <w:webHidden/>
          </w:rPr>
          <w:tab/>
        </w:r>
        <w:r>
          <w:rPr>
            <w:noProof/>
            <w:webHidden/>
          </w:rPr>
          <w:fldChar w:fldCharType="begin"/>
        </w:r>
        <w:r>
          <w:rPr>
            <w:noProof/>
            <w:webHidden/>
          </w:rPr>
          <w:instrText xml:space="preserve"> PAGEREF _Toc179797384 \h </w:instrText>
        </w:r>
        <w:r>
          <w:rPr>
            <w:noProof/>
            <w:webHidden/>
          </w:rPr>
        </w:r>
        <w:r>
          <w:rPr>
            <w:noProof/>
            <w:webHidden/>
          </w:rPr>
          <w:fldChar w:fldCharType="separate"/>
        </w:r>
        <w:r>
          <w:rPr>
            <w:noProof/>
            <w:webHidden/>
          </w:rPr>
          <w:t>15</w:t>
        </w:r>
        <w:r>
          <w:rPr>
            <w:noProof/>
            <w:webHidden/>
          </w:rPr>
          <w:fldChar w:fldCharType="end"/>
        </w:r>
      </w:hyperlink>
    </w:p>
    <w:p w14:paraId="33C8DC63" w14:textId="6E059090" w:rsidR="00385670" w:rsidRDefault="00385670">
      <w:pPr>
        <w:pStyle w:val="Kazalovsebine2"/>
        <w:rPr>
          <w:rFonts w:asciiTheme="minorHAnsi" w:eastAsiaTheme="minorEastAsia" w:hAnsiTheme="minorHAnsi" w:cstheme="minorBidi"/>
          <w:color w:val="auto"/>
          <w:sz w:val="22"/>
          <w:szCs w:val="22"/>
        </w:rPr>
      </w:pPr>
      <w:hyperlink w:anchor="_Toc179797385" w:history="1">
        <w:r w:rsidRPr="004E7A8F">
          <w:rPr>
            <w:rStyle w:val="Hiperpovezava"/>
          </w:rPr>
          <w:t>10.2</w:t>
        </w:r>
        <w:r>
          <w:rPr>
            <w:rFonts w:asciiTheme="minorHAnsi" w:eastAsiaTheme="minorEastAsia" w:hAnsiTheme="minorHAnsi" w:cstheme="minorBidi"/>
            <w:color w:val="auto"/>
            <w:sz w:val="22"/>
            <w:szCs w:val="22"/>
          </w:rPr>
          <w:tab/>
        </w:r>
        <w:r w:rsidRPr="004E7A8F">
          <w:rPr>
            <w:rStyle w:val="Hiperpovezava"/>
          </w:rPr>
          <w:t>Ponudbena dokumentacija</w:t>
        </w:r>
        <w:r>
          <w:rPr>
            <w:webHidden/>
          </w:rPr>
          <w:tab/>
        </w:r>
        <w:r>
          <w:rPr>
            <w:webHidden/>
          </w:rPr>
          <w:fldChar w:fldCharType="begin"/>
        </w:r>
        <w:r>
          <w:rPr>
            <w:webHidden/>
          </w:rPr>
          <w:instrText xml:space="preserve"> PAGEREF _Toc179797385 \h </w:instrText>
        </w:r>
        <w:r>
          <w:rPr>
            <w:webHidden/>
          </w:rPr>
        </w:r>
        <w:r>
          <w:rPr>
            <w:webHidden/>
          </w:rPr>
          <w:fldChar w:fldCharType="separate"/>
        </w:r>
        <w:r>
          <w:rPr>
            <w:webHidden/>
          </w:rPr>
          <w:t>16</w:t>
        </w:r>
        <w:r>
          <w:rPr>
            <w:webHidden/>
          </w:rPr>
          <w:fldChar w:fldCharType="end"/>
        </w:r>
      </w:hyperlink>
    </w:p>
    <w:p w14:paraId="3BBB9EF4" w14:textId="680866D6" w:rsidR="00385670" w:rsidRDefault="00385670">
      <w:pPr>
        <w:pStyle w:val="Kazalovsebine3"/>
        <w:tabs>
          <w:tab w:val="left" w:pos="1760"/>
        </w:tabs>
        <w:rPr>
          <w:rFonts w:asciiTheme="minorHAnsi" w:eastAsiaTheme="minorEastAsia" w:hAnsiTheme="minorHAnsi" w:cstheme="minorBidi"/>
          <w:noProof/>
          <w:sz w:val="22"/>
        </w:rPr>
      </w:pPr>
      <w:hyperlink w:anchor="_Toc179797386" w:history="1">
        <w:r w:rsidRPr="004E7A8F">
          <w:rPr>
            <w:rStyle w:val="Hiperpovezava"/>
            <w:noProof/>
          </w:rPr>
          <w:t>10.2.1</w:t>
        </w:r>
        <w:r>
          <w:rPr>
            <w:rFonts w:asciiTheme="minorHAnsi" w:eastAsiaTheme="minorEastAsia" w:hAnsiTheme="minorHAnsi" w:cstheme="minorBidi"/>
            <w:noProof/>
            <w:sz w:val="22"/>
          </w:rPr>
          <w:tab/>
        </w:r>
        <w:r w:rsidRPr="004E7A8F">
          <w:rPr>
            <w:rStyle w:val="Hiperpovezava"/>
            <w:noProof/>
          </w:rPr>
          <w:t>Izpolnjene izjave, obrazce oz. dokumente</w:t>
        </w:r>
        <w:r>
          <w:rPr>
            <w:noProof/>
            <w:webHidden/>
          </w:rPr>
          <w:tab/>
        </w:r>
        <w:r>
          <w:rPr>
            <w:noProof/>
            <w:webHidden/>
          </w:rPr>
          <w:fldChar w:fldCharType="begin"/>
        </w:r>
        <w:r>
          <w:rPr>
            <w:noProof/>
            <w:webHidden/>
          </w:rPr>
          <w:instrText xml:space="preserve"> PAGEREF _Toc179797386 \h </w:instrText>
        </w:r>
        <w:r>
          <w:rPr>
            <w:noProof/>
            <w:webHidden/>
          </w:rPr>
        </w:r>
        <w:r>
          <w:rPr>
            <w:noProof/>
            <w:webHidden/>
          </w:rPr>
          <w:fldChar w:fldCharType="separate"/>
        </w:r>
        <w:r>
          <w:rPr>
            <w:noProof/>
            <w:webHidden/>
          </w:rPr>
          <w:t>16</w:t>
        </w:r>
        <w:r>
          <w:rPr>
            <w:noProof/>
            <w:webHidden/>
          </w:rPr>
          <w:fldChar w:fldCharType="end"/>
        </w:r>
      </w:hyperlink>
    </w:p>
    <w:p w14:paraId="27CDBA14" w14:textId="511645A6" w:rsidR="00385670" w:rsidRDefault="00385670">
      <w:pPr>
        <w:pStyle w:val="Kazalovsebine3"/>
        <w:tabs>
          <w:tab w:val="left" w:pos="1760"/>
        </w:tabs>
        <w:rPr>
          <w:rFonts w:asciiTheme="minorHAnsi" w:eastAsiaTheme="minorEastAsia" w:hAnsiTheme="minorHAnsi" w:cstheme="minorBidi"/>
          <w:noProof/>
          <w:sz w:val="22"/>
        </w:rPr>
      </w:pPr>
      <w:hyperlink w:anchor="_Toc179797387" w:history="1">
        <w:r w:rsidRPr="004E7A8F">
          <w:rPr>
            <w:rStyle w:val="Hiperpovezava"/>
            <w:noProof/>
          </w:rPr>
          <w:t>10.2.2</w:t>
        </w:r>
        <w:r>
          <w:rPr>
            <w:rFonts w:asciiTheme="minorHAnsi" w:eastAsiaTheme="minorEastAsia" w:hAnsiTheme="minorHAnsi" w:cstheme="minorBidi"/>
            <w:noProof/>
            <w:sz w:val="22"/>
          </w:rPr>
          <w:tab/>
        </w:r>
        <w:r w:rsidRPr="004E7A8F">
          <w:rPr>
            <w:rStyle w:val="Hiperpovezava"/>
            <w:noProof/>
          </w:rPr>
          <w:t>Druga dokazila</w:t>
        </w:r>
        <w:r>
          <w:rPr>
            <w:noProof/>
            <w:webHidden/>
          </w:rPr>
          <w:tab/>
        </w:r>
        <w:r>
          <w:rPr>
            <w:noProof/>
            <w:webHidden/>
          </w:rPr>
          <w:fldChar w:fldCharType="begin"/>
        </w:r>
        <w:r>
          <w:rPr>
            <w:noProof/>
            <w:webHidden/>
          </w:rPr>
          <w:instrText xml:space="preserve"> PAGEREF _Toc179797387 \h </w:instrText>
        </w:r>
        <w:r>
          <w:rPr>
            <w:noProof/>
            <w:webHidden/>
          </w:rPr>
        </w:r>
        <w:r>
          <w:rPr>
            <w:noProof/>
            <w:webHidden/>
          </w:rPr>
          <w:fldChar w:fldCharType="separate"/>
        </w:r>
        <w:r>
          <w:rPr>
            <w:noProof/>
            <w:webHidden/>
          </w:rPr>
          <w:t>16</w:t>
        </w:r>
        <w:r>
          <w:rPr>
            <w:noProof/>
            <w:webHidden/>
          </w:rPr>
          <w:fldChar w:fldCharType="end"/>
        </w:r>
      </w:hyperlink>
    </w:p>
    <w:p w14:paraId="1A685707" w14:textId="2CE1C59D" w:rsidR="00385670" w:rsidRDefault="00385670">
      <w:pPr>
        <w:pStyle w:val="Kazalovsebine3"/>
        <w:tabs>
          <w:tab w:val="left" w:pos="1760"/>
        </w:tabs>
        <w:rPr>
          <w:rFonts w:asciiTheme="minorHAnsi" w:eastAsiaTheme="minorEastAsia" w:hAnsiTheme="minorHAnsi" w:cstheme="minorBidi"/>
          <w:noProof/>
          <w:sz w:val="22"/>
        </w:rPr>
      </w:pPr>
      <w:hyperlink w:anchor="_Toc179797388" w:history="1">
        <w:r w:rsidRPr="004E7A8F">
          <w:rPr>
            <w:rStyle w:val="Hiperpovezava"/>
            <w:noProof/>
          </w:rPr>
          <w:t>10.2.3</w:t>
        </w:r>
        <w:r>
          <w:rPr>
            <w:rFonts w:asciiTheme="minorHAnsi" w:eastAsiaTheme="minorEastAsia" w:hAnsiTheme="minorHAnsi" w:cstheme="minorBidi"/>
            <w:noProof/>
            <w:sz w:val="22"/>
          </w:rPr>
          <w:tab/>
        </w:r>
        <w:r w:rsidRPr="004E7A8F">
          <w:rPr>
            <w:rStyle w:val="Hiperpovezava"/>
            <w:noProof/>
          </w:rPr>
          <w:t>Dokazila za podizvajalca</w:t>
        </w:r>
        <w:r>
          <w:rPr>
            <w:noProof/>
            <w:webHidden/>
          </w:rPr>
          <w:tab/>
        </w:r>
        <w:r>
          <w:rPr>
            <w:noProof/>
            <w:webHidden/>
          </w:rPr>
          <w:fldChar w:fldCharType="begin"/>
        </w:r>
        <w:r>
          <w:rPr>
            <w:noProof/>
            <w:webHidden/>
          </w:rPr>
          <w:instrText xml:space="preserve"> PAGEREF _Toc179797388 \h </w:instrText>
        </w:r>
        <w:r>
          <w:rPr>
            <w:noProof/>
            <w:webHidden/>
          </w:rPr>
        </w:r>
        <w:r>
          <w:rPr>
            <w:noProof/>
            <w:webHidden/>
          </w:rPr>
          <w:fldChar w:fldCharType="separate"/>
        </w:r>
        <w:r>
          <w:rPr>
            <w:noProof/>
            <w:webHidden/>
          </w:rPr>
          <w:t>16</w:t>
        </w:r>
        <w:r>
          <w:rPr>
            <w:noProof/>
            <w:webHidden/>
          </w:rPr>
          <w:fldChar w:fldCharType="end"/>
        </w:r>
      </w:hyperlink>
    </w:p>
    <w:p w14:paraId="2FDF5F24" w14:textId="345C6361" w:rsidR="00385670" w:rsidRDefault="00385670">
      <w:pPr>
        <w:pStyle w:val="Kazalovsebine3"/>
        <w:tabs>
          <w:tab w:val="left" w:pos="1760"/>
        </w:tabs>
        <w:rPr>
          <w:rFonts w:asciiTheme="minorHAnsi" w:eastAsiaTheme="minorEastAsia" w:hAnsiTheme="minorHAnsi" w:cstheme="minorBidi"/>
          <w:noProof/>
          <w:sz w:val="22"/>
        </w:rPr>
      </w:pPr>
      <w:hyperlink w:anchor="_Toc179797389" w:history="1">
        <w:r w:rsidRPr="004E7A8F">
          <w:rPr>
            <w:rStyle w:val="Hiperpovezava"/>
            <w:noProof/>
          </w:rPr>
          <w:t>10.2.4</w:t>
        </w:r>
        <w:r>
          <w:rPr>
            <w:rFonts w:asciiTheme="minorHAnsi" w:eastAsiaTheme="minorEastAsia" w:hAnsiTheme="minorHAnsi" w:cstheme="minorBidi"/>
            <w:noProof/>
            <w:sz w:val="22"/>
          </w:rPr>
          <w:tab/>
        </w:r>
        <w:r w:rsidRPr="004E7A8F">
          <w:rPr>
            <w:rStyle w:val="Hiperpovezava"/>
            <w:noProof/>
          </w:rPr>
          <w:t>Dokazila za drugi subjekt</w:t>
        </w:r>
        <w:r>
          <w:rPr>
            <w:noProof/>
            <w:webHidden/>
          </w:rPr>
          <w:tab/>
        </w:r>
        <w:r>
          <w:rPr>
            <w:noProof/>
            <w:webHidden/>
          </w:rPr>
          <w:fldChar w:fldCharType="begin"/>
        </w:r>
        <w:r>
          <w:rPr>
            <w:noProof/>
            <w:webHidden/>
          </w:rPr>
          <w:instrText xml:space="preserve"> PAGEREF _Toc179797389 \h </w:instrText>
        </w:r>
        <w:r>
          <w:rPr>
            <w:noProof/>
            <w:webHidden/>
          </w:rPr>
        </w:r>
        <w:r>
          <w:rPr>
            <w:noProof/>
            <w:webHidden/>
          </w:rPr>
          <w:fldChar w:fldCharType="separate"/>
        </w:r>
        <w:r>
          <w:rPr>
            <w:noProof/>
            <w:webHidden/>
          </w:rPr>
          <w:t>16</w:t>
        </w:r>
        <w:r>
          <w:rPr>
            <w:noProof/>
            <w:webHidden/>
          </w:rPr>
          <w:fldChar w:fldCharType="end"/>
        </w:r>
      </w:hyperlink>
    </w:p>
    <w:p w14:paraId="2751B961" w14:textId="2A23513A" w:rsidR="00385670" w:rsidRDefault="00385670">
      <w:pPr>
        <w:pStyle w:val="Kazalovsebine3"/>
        <w:tabs>
          <w:tab w:val="left" w:pos="1760"/>
        </w:tabs>
        <w:rPr>
          <w:rFonts w:asciiTheme="minorHAnsi" w:eastAsiaTheme="minorEastAsia" w:hAnsiTheme="minorHAnsi" w:cstheme="minorBidi"/>
          <w:noProof/>
          <w:sz w:val="22"/>
        </w:rPr>
      </w:pPr>
      <w:hyperlink w:anchor="_Toc179797390" w:history="1">
        <w:r w:rsidRPr="004E7A8F">
          <w:rPr>
            <w:rStyle w:val="Hiperpovezava"/>
            <w:noProof/>
          </w:rPr>
          <w:t>10.2.5</w:t>
        </w:r>
        <w:r>
          <w:rPr>
            <w:rFonts w:asciiTheme="minorHAnsi" w:eastAsiaTheme="minorEastAsia" w:hAnsiTheme="minorHAnsi" w:cstheme="minorBidi"/>
            <w:noProof/>
            <w:sz w:val="22"/>
          </w:rPr>
          <w:tab/>
        </w:r>
        <w:r w:rsidRPr="004E7A8F">
          <w:rPr>
            <w:rStyle w:val="Hiperpovezava"/>
            <w:noProof/>
          </w:rPr>
          <w:t>Finančno zavarovanje za resnost ponudbe</w:t>
        </w:r>
        <w:r>
          <w:rPr>
            <w:noProof/>
            <w:webHidden/>
          </w:rPr>
          <w:tab/>
        </w:r>
        <w:r>
          <w:rPr>
            <w:noProof/>
            <w:webHidden/>
          </w:rPr>
          <w:fldChar w:fldCharType="begin"/>
        </w:r>
        <w:r>
          <w:rPr>
            <w:noProof/>
            <w:webHidden/>
          </w:rPr>
          <w:instrText xml:space="preserve"> PAGEREF _Toc179797390 \h </w:instrText>
        </w:r>
        <w:r>
          <w:rPr>
            <w:noProof/>
            <w:webHidden/>
          </w:rPr>
        </w:r>
        <w:r>
          <w:rPr>
            <w:noProof/>
            <w:webHidden/>
          </w:rPr>
          <w:fldChar w:fldCharType="separate"/>
        </w:r>
        <w:r>
          <w:rPr>
            <w:noProof/>
            <w:webHidden/>
          </w:rPr>
          <w:t>17</w:t>
        </w:r>
        <w:r>
          <w:rPr>
            <w:noProof/>
            <w:webHidden/>
          </w:rPr>
          <w:fldChar w:fldCharType="end"/>
        </w:r>
      </w:hyperlink>
    </w:p>
    <w:p w14:paraId="054174CA" w14:textId="70C51474" w:rsidR="00385670" w:rsidRDefault="00385670">
      <w:pPr>
        <w:pStyle w:val="Kazalovsebine2"/>
        <w:rPr>
          <w:rFonts w:asciiTheme="minorHAnsi" w:eastAsiaTheme="minorEastAsia" w:hAnsiTheme="minorHAnsi" w:cstheme="minorBidi"/>
          <w:color w:val="auto"/>
          <w:sz w:val="22"/>
          <w:szCs w:val="22"/>
        </w:rPr>
      </w:pPr>
      <w:hyperlink w:anchor="_Toc179797391" w:history="1">
        <w:r w:rsidRPr="004E7A8F">
          <w:rPr>
            <w:rStyle w:val="Hiperpovezava"/>
          </w:rPr>
          <w:t>10.3</w:t>
        </w:r>
        <w:r>
          <w:rPr>
            <w:rFonts w:asciiTheme="minorHAnsi" w:eastAsiaTheme="minorEastAsia" w:hAnsiTheme="minorHAnsi" w:cstheme="minorBidi"/>
            <w:color w:val="auto"/>
            <w:sz w:val="22"/>
            <w:szCs w:val="22"/>
          </w:rPr>
          <w:tab/>
        </w:r>
        <w:r w:rsidRPr="004E7A8F">
          <w:rPr>
            <w:rStyle w:val="Hiperpovezava"/>
          </w:rPr>
          <w:t>Druga določila za pripravo ponudbe</w:t>
        </w:r>
        <w:r>
          <w:rPr>
            <w:webHidden/>
          </w:rPr>
          <w:tab/>
        </w:r>
        <w:r>
          <w:rPr>
            <w:webHidden/>
          </w:rPr>
          <w:fldChar w:fldCharType="begin"/>
        </w:r>
        <w:r>
          <w:rPr>
            <w:webHidden/>
          </w:rPr>
          <w:instrText xml:space="preserve"> PAGEREF _Toc179797391 \h </w:instrText>
        </w:r>
        <w:r>
          <w:rPr>
            <w:webHidden/>
          </w:rPr>
        </w:r>
        <w:r>
          <w:rPr>
            <w:webHidden/>
          </w:rPr>
          <w:fldChar w:fldCharType="separate"/>
        </w:r>
        <w:r>
          <w:rPr>
            <w:webHidden/>
          </w:rPr>
          <w:t>17</w:t>
        </w:r>
        <w:r>
          <w:rPr>
            <w:webHidden/>
          </w:rPr>
          <w:fldChar w:fldCharType="end"/>
        </w:r>
      </w:hyperlink>
    </w:p>
    <w:p w14:paraId="3B2A25DA" w14:textId="4B119FE3" w:rsidR="00385670" w:rsidRDefault="00385670">
      <w:pPr>
        <w:pStyle w:val="Kazalovsebine3"/>
        <w:tabs>
          <w:tab w:val="left" w:pos="1760"/>
        </w:tabs>
        <w:rPr>
          <w:rFonts w:asciiTheme="minorHAnsi" w:eastAsiaTheme="minorEastAsia" w:hAnsiTheme="minorHAnsi" w:cstheme="minorBidi"/>
          <w:noProof/>
          <w:sz w:val="22"/>
        </w:rPr>
      </w:pPr>
      <w:hyperlink w:anchor="_Toc179797392" w:history="1">
        <w:r w:rsidRPr="004E7A8F">
          <w:rPr>
            <w:rStyle w:val="Hiperpovezava"/>
            <w:noProof/>
          </w:rPr>
          <w:t>10.3.1</w:t>
        </w:r>
        <w:r>
          <w:rPr>
            <w:rFonts w:asciiTheme="minorHAnsi" w:eastAsiaTheme="minorEastAsia" w:hAnsiTheme="minorHAnsi" w:cstheme="minorBidi"/>
            <w:noProof/>
            <w:sz w:val="22"/>
          </w:rPr>
          <w:tab/>
        </w:r>
        <w:r w:rsidRPr="004E7A8F">
          <w:rPr>
            <w:rStyle w:val="Hiperpovezava"/>
            <w:noProof/>
          </w:rPr>
          <w:t>Jezik</w:t>
        </w:r>
        <w:r>
          <w:rPr>
            <w:noProof/>
            <w:webHidden/>
          </w:rPr>
          <w:tab/>
        </w:r>
        <w:r>
          <w:rPr>
            <w:noProof/>
            <w:webHidden/>
          </w:rPr>
          <w:fldChar w:fldCharType="begin"/>
        </w:r>
        <w:r>
          <w:rPr>
            <w:noProof/>
            <w:webHidden/>
          </w:rPr>
          <w:instrText xml:space="preserve"> PAGEREF _Toc179797392 \h </w:instrText>
        </w:r>
        <w:r>
          <w:rPr>
            <w:noProof/>
            <w:webHidden/>
          </w:rPr>
        </w:r>
        <w:r>
          <w:rPr>
            <w:noProof/>
            <w:webHidden/>
          </w:rPr>
          <w:fldChar w:fldCharType="separate"/>
        </w:r>
        <w:r>
          <w:rPr>
            <w:noProof/>
            <w:webHidden/>
          </w:rPr>
          <w:t>17</w:t>
        </w:r>
        <w:r>
          <w:rPr>
            <w:noProof/>
            <w:webHidden/>
          </w:rPr>
          <w:fldChar w:fldCharType="end"/>
        </w:r>
      </w:hyperlink>
    </w:p>
    <w:p w14:paraId="5AFAE613" w14:textId="3F9951D3" w:rsidR="00385670" w:rsidRDefault="00385670">
      <w:pPr>
        <w:pStyle w:val="Kazalovsebine3"/>
        <w:tabs>
          <w:tab w:val="left" w:pos="1760"/>
        </w:tabs>
        <w:rPr>
          <w:rFonts w:asciiTheme="minorHAnsi" w:eastAsiaTheme="minorEastAsia" w:hAnsiTheme="minorHAnsi" w:cstheme="minorBidi"/>
          <w:noProof/>
          <w:sz w:val="22"/>
        </w:rPr>
      </w:pPr>
      <w:hyperlink w:anchor="_Toc179797393" w:history="1">
        <w:r w:rsidRPr="004E7A8F">
          <w:rPr>
            <w:rStyle w:val="Hiperpovezava"/>
            <w:noProof/>
          </w:rPr>
          <w:t>10.3.2</w:t>
        </w:r>
        <w:r>
          <w:rPr>
            <w:rFonts w:asciiTheme="minorHAnsi" w:eastAsiaTheme="minorEastAsia" w:hAnsiTheme="minorHAnsi" w:cstheme="minorBidi"/>
            <w:noProof/>
            <w:sz w:val="22"/>
          </w:rPr>
          <w:tab/>
        </w:r>
        <w:r w:rsidRPr="004E7A8F">
          <w:rPr>
            <w:rStyle w:val="Hiperpovezava"/>
            <w:noProof/>
          </w:rPr>
          <w:t>Veljavnost ponudbe</w:t>
        </w:r>
        <w:r>
          <w:rPr>
            <w:noProof/>
            <w:webHidden/>
          </w:rPr>
          <w:tab/>
        </w:r>
        <w:r>
          <w:rPr>
            <w:noProof/>
            <w:webHidden/>
          </w:rPr>
          <w:fldChar w:fldCharType="begin"/>
        </w:r>
        <w:r>
          <w:rPr>
            <w:noProof/>
            <w:webHidden/>
          </w:rPr>
          <w:instrText xml:space="preserve"> PAGEREF _Toc179797393 \h </w:instrText>
        </w:r>
        <w:r>
          <w:rPr>
            <w:noProof/>
            <w:webHidden/>
          </w:rPr>
        </w:r>
        <w:r>
          <w:rPr>
            <w:noProof/>
            <w:webHidden/>
          </w:rPr>
          <w:fldChar w:fldCharType="separate"/>
        </w:r>
        <w:r>
          <w:rPr>
            <w:noProof/>
            <w:webHidden/>
          </w:rPr>
          <w:t>17</w:t>
        </w:r>
        <w:r>
          <w:rPr>
            <w:noProof/>
            <w:webHidden/>
          </w:rPr>
          <w:fldChar w:fldCharType="end"/>
        </w:r>
      </w:hyperlink>
    </w:p>
    <w:p w14:paraId="6659447C" w14:textId="367AE61F" w:rsidR="00385670" w:rsidRDefault="00385670">
      <w:pPr>
        <w:pStyle w:val="Kazalovsebine3"/>
        <w:tabs>
          <w:tab w:val="left" w:pos="1760"/>
        </w:tabs>
        <w:rPr>
          <w:rFonts w:asciiTheme="minorHAnsi" w:eastAsiaTheme="minorEastAsia" w:hAnsiTheme="minorHAnsi" w:cstheme="minorBidi"/>
          <w:noProof/>
          <w:sz w:val="22"/>
        </w:rPr>
      </w:pPr>
      <w:hyperlink w:anchor="_Toc179797394" w:history="1">
        <w:r w:rsidRPr="004E7A8F">
          <w:rPr>
            <w:rStyle w:val="Hiperpovezava"/>
            <w:noProof/>
          </w:rPr>
          <w:t>10.3.3</w:t>
        </w:r>
        <w:r>
          <w:rPr>
            <w:rFonts w:asciiTheme="minorHAnsi" w:eastAsiaTheme="minorEastAsia" w:hAnsiTheme="minorHAnsi" w:cstheme="minorBidi"/>
            <w:noProof/>
            <w:sz w:val="22"/>
          </w:rPr>
          <w:tab/>
        </w:r>
        <w:r w:rsidRPr="004E7A8F">
          <w:rPr>
            <w:rStyle w:val="Hiperpovezava"/>
            <w:noProof/>
          </w:rPr>
          <w:t>Skupna ponudba</w:t>
        </w:r>
        <w:r>
          <w:rPr>
            <w:noProof/>
            <w:webHidden/>
          </w:rPr>
          <w:tab/>
        </w:r>
        <w:r>
          <w:rPr>
            <w:noProof/>
            <w:webHidden/>
          </w:rPr>
          <w:fldChar w:fldCharType="begin"/>
        </w:r>
        <w:r>
          <w:rPr>
            <w:noProof/>
            <w:webHidden/>
          </w:rPr>
          <w:instrText xml:space="preserve"> PAGEREF _Toc179797394 \h </w:instrText>
        </w:r>
        <w:r>
          <w:rPr>
            <w:noProof/>
            <w:webHidden/>
          </w:rPr>
        </w:r>
        <w:r>
          <w:rPr>
            <w:noProof/>
            <w:webHidden/>
          </w:rPr>
          <w:fldChar w:fldCharType="separate"/>
        </w:r>
        <w:r>
          <w:rPr>
            <w:noProof/>
            <w:webHidden/>
          </w:rPr>
          <w:t>17</w:t>
        </w:r>
        <w:r>
          <w:rPr>
            <w:noProof/>
            <w:webHidden/>
          </w:rPr>
          <w:fldChar w:fldCharType="end"/>
        </w:r>
      </w:hyperlink>
    </w:p>
    <w:p w14:paraId="09A5443C" w14:textId="578625FC" w:rsidR="00385670" w:rsidRDefault="00385670">
      <w:pPr>
        <w:pStyle w:val="Kazalovsebine3"/>
        <w:tabs>
          <w:tab w:val="left" w:pos="1760"/>
        </w:tabs>
        <w:rPr>
          <w:rFonts w:asciiTheme="minorHAnsi" w:eastAsiaTheme="minorEastAsia" w:hAnsiTheme="minorHAnsi" w:cstheme="minorBidi"/>
          <w:noProof/>
          <w:sz w:val="22"/>
        </w:rPr>
      </w:pPr>
      <w:hyperlink w:anchor="_Toc179797395" w:history="1">
        <w:r w:rsidRPr="004E7A8F">
          <w:rPr>
            <w:rStyle w:val="Hiperpovezava"/>
            <w:noProof/>
          </w:rPr>
          <w:t>10.3.4</w:t>
        </w:r>
        <w:r>
          <w:rPr>
            <w:rFonts w:asciiTheme="minorHAnsi" w:eastAsiaTheme="minorEastAsia" w:hAnsiTheme="minorHAnsi" w:cstheme="minorBidi"/>
            <w:noProof/>
            <w:sz w:val="22"/>
          </w:rPr>
          <w:tab/>
        </w:r>
        <w:r w:rsidRPr="004E7A8F">
          <w:rPr>
            <w:rStyle w:val="Hiperpovezava"/>
            <w:noProof/>
          </w:rPr>
          <w:t>Ponudba s podizvajalci</w:t>
        </w:r>
        <w:r>
          <w:rPr>
            <w:noProof/>
            <w:webHidden/>
          </w:rPr>
          <w:tab/>
        </w:r>
        <w:r>
          <w:rPr>
            <w:noProof/>
            <w:webHidden/>
          </w:rPr>
          <w:fldChar w:fldCharType="begin"/>
        </w:r>
        <w:r>
          <w:rPr>
            <w:noProof/>
            <w:webHidden/>
          </w:rPr>
          <w:instrText xml:space="preserve"> PAGEREF _Toc179797395 \h </w:instrText>
        </w:r>
        <w:r>
          <w:rPr>
            <w:noProof/>
            <w:webHidden/>
          </w:rPr>
        </w:r>
        <w:r>
          <w:rPr>
            <w:noProof/>
            <w:webHidden/>
          </w:rPr>
          <w:fldChar w:fldCharType="separate"/>
        </w:r>
        <w:r>
          <w:rPr>
            <w:noProof/>
            <w:webHidden/>
          </w:rPr>
          <w:t>18</w:t>
        </w:r>
        <w:r>
          <w:rPr>
            <w:noProof/>
            <w:webHidden/>
          </w:rPr>
          <w:fldChar w:fldCharType="end"/>
        </w:r>
      </w:hyperlink>
    </w:p>
    <w:p w14:paraId="24375697" w14:textId="50AE582E" w:rsidR="00385670" w:rsidRDefault="00385670">
      <w:pPr>
        <w:pStyle w:val="Kazalovsebine3"/>
        <w:tabs>
          <w:tab w:val="left" w:pos="1760"/>
        </w:tabs>
        <w:rPr>
          <w:rFonts w:asciiTheme="minorHAnsi" w:eastAsiaTheme="minorEastAsia" w:hAnsiTheme="minorHAnsi" w:cstheme="minorBidi"/>
          <w:noProof/>
          <w:sz w:val="22"/>
        </w:rPr>
      </w:pPr>
      <w:hyperlink w:anchor="_Toc179797396" w:history="1">
        <w:r w:rsidRPr="004E7A8F">
          <w:rPr>
            <w:rStyle w:val="Hiperpovezava"/>
            <w:noProof/>
          </w:rPr>
          <w:t>10.3.5</w:t>
        </w:r>
        <w:r>
          <w:rPr>
            <w:rFonts w:asciiTheme="minorHAnsi" w:eastAsiaTheme="minorEastAsia" w:hAnsiTheme="minorHAnsi" w:cstheme="minorBidi"/>
            <w:noProof/>
            <w:sz w:val="22"/>
          </w:rPr>
          <w:tab/>
        </w:r>
        <w:r w:rsidRPr="004E7A8F">
          <w:rPr>
            <w:rStyle w:val="Hiperpovezava"/>
            <w:noProof/>
          </w:rPr>
          <w:t>Uporaba zmogljivosti drugih subjektov</w:t>
        </w:r>
        <w:r>
          <w:rPr>
            <w:noProof/>
            <w:webHidden/>
          </w:rPr>
          <w:tab/>
        </w:r>
        <w:r>
          <w:rPr>
            <w:noProof/>
            <w:webHidden/>
          </w:rPr>
          <w:fldChar w:fldCharType="begin"/>
        </w:r>
        <w:r>
          <w:rPr>
            <w:noProof/>
            <w:webHidden/>
          </w:rPr>
          <w:instrText xml:space="preserve"> PAGEREF _Toc179797396 \h </w:instrText>
        </w:r>
        <w:r>
          <w:rPr>
            <w:noProof/>
            <w:webHidden/>
          </w:rPr>
        </w:r>
        <w:r>
          <w:rPr>
            <w:noProof/>
            <w:webHidden/>
          </w:rPr>
          <w:fldChar w:fldCharType="separate"/>
        </w:r>
        <w:r>
          <w:rPr>
            <w:noProof/>
            <w:webHidden/>
          </w:rPr>
          <w:t>19</w:t>
        </w:r>
        <w:r>
          <w:rPr>
            <w:noProof/>
            <w:webHidden/>
          </w:rPr>
          <w:fldChar w:fldCharType="end"/>
        </w:r>
      </w:hyperlink>
    </w:p>
    <w:p w14:paraId="7A019972" w14:textId="799298AB" w:rsidR="00385670" w:rsidRDefault="00385670">
      <w:pPr>
        <w:pStyle w:val="Kazalovsebine3"/>
        <w:tabs>
          <w:tab w:val="left" w:pos="1760"/>
        </w:tabs>
        <w:rPr>
          <w:rFonts w:asciiTheme="minorHAnsi" w:eastAsiaTheme="minorEastAsia" w:hAnsiTheme="minorHAnsi" w:cstheme="minorBidi"/>
          <w:noProof/>
          <w:sz w:val="22"/>
        </w:rPr>
      </w:pPr>
      <w:hyperlink w:anchor="_Toc179797397" w:history="1">
        <w:r w:rsidRPr="004E7A8F">
          <w:rPr>
            <w:rStyle w:val="Hiperpovezava"/>
            <w:noProof/>
          </w:rPr>
          <w:t>10.3.6</w:t>
        </w:r>
        <w:r>
          <w:rPr>
            <w:rFonts w:asciiTheme="minorHAnsi" w:eastAsiaTheme="minorEastAsia" w:hAnsiTheme="minorHAnsi" w:cstheme="minorBidi"/>
            <w:noProof/>
            <w:sz w:val="22"/>
          </w:rPr>
          <w:tab/>
        </w:r>
        <w:r w:rsidRPr="004E7A8F">
          <w:rPr>
            <w:rStyle w:val="Hiperpovezava"/>
            <w:noProof/>
          </w:rPr>
          <w:t>Tuji gospodarski subjekti</w:t>
        </w:r>
        <w:r>
          <w:rPr>
            <w:noProof/>
            <w:webHidden/>
          </w:rPr>
          <w:tab/>
        </w:r>
        <w:r>
          <w:rPr>
            <w:noProof/>
            <w:webHidden/>
          </w:rPr>
          <w:fldChar w:fldCharType="begin"/>
        </w:r>
        <w:r>
          <w:rPr>
            <w:noProof/>
            <w:webHidden/>
          </w:rPr>
          <w:instrText xml:space="preserve"> PAGEREF _Toc179797397 \h </w:instrText>
        </w:r>
        <w:r>
          <w:rPr>
            <w:noProof/>
            <w:webHidden/>
          </w:rPr>
        </w:r>
        <w:r>
          <w:rPr>
            <w:noProof/>
            <w:webHidden/>
          </w:rPr>
          <w:fldChar w:fldCharType="separate"/>
        </w:r>
        <w:r>
          <w:rPr>
            <w:noProof/>
            <w:webHidden/>
          </w:rPr>
          <w:t>19</w:t>
        </w:r>
        <w:r>
          <w:rPr>
            <w:noProof/>
            <w:webHidden/>
          </w:rPr>
          <w:fldChar w:fldCharType="end"/>
        </w:r>
      </w:hyperlink>
    </w:p>
    <w:p w14:paraId="2A68AC44" w14:textId="12D3E368" w:rsidR="00385670" w:rsidRDefault="00385670">
      <w:pPr>
        <w:pStyle w:val="Kazalovsebine3"/>
        <w:tabs>
          <w:tab w:val="left" w:pos="1760"/>
        </w:tabs>
        <w:rPr>
          <w:rFonts w:asciiTheme="minorHAnsi" w:eastAsiaTheme="minorEastAsia" w:hAnsiTheme="minorHAnsi" w:cstheme="minorBidi"/>
          <w:noProof/>
          <w:sz w:val="22"/>
        </w:rPr>
      </w:pPr>
      <w:hyperlink w:anchor="_Toc179797398" w:history="1">
        <w:r w:rsidRPr="004E7A8F">
          <w:rPr>
            <w:rStyle w:val="Hiperpovezava"/>
            <w:rFonts w:eastAsia="Calibri"/>
            <w:noProof/>
          </w:rPr>
          <w:t>10.3.7</w:t>
        </w:r>
        <w:r>
          <w:rPr>
            <w:rFonts w:asciiTheme="minorHAnsi" w:eastAsiaTheme="minorEastAsia" w:hAnsiTheme="minorHAnsi" w:cstheme="minorBidi"/>
            <w:noProof/>
            <w:sz w:val="22"/>
          </w:rPr>
          <w:tab/>
        </w:r>
        <w:r w:rsidRPr="004E7A8F">
          <w:rPr>
            <w:rStyle w:val="Hiperpovezava"/>
            <w:rFonts w:eastAsia="Calibri"/>
            <w:noProof/>
          </w:rPr>
          <w:t>Variantne ponudbe</w:t>
        </w:r>
        <w:r>
          <w:rPr>
            <w:noProof/>
            <w:webHidden/>
          </w:rPr>
          <w:tab/>
        </w:r>
        <w:r>
          <w:rPr>
            <w:noProof/>
            <w:webHidden/>
          </w:rPr>
          <w:fldChar w:fldCharType="begin"/>
        </w:r>
        <w:r>
          <w:rPr>
            <w:noProof/>
            <w:webHidden/>
          </w:rPr>
          <w:instrText xml:space="preserve"> PAGEREF _Toc179797398 \h </w:instrText>
        </w:r>
        <w:r>
          <w:rPr>
            <w:noProof/>
            <w:webHidden/>
          </w:rPr>
        </w:r>
        <w:r>
          <w:rPr>
            <w:noProof/>
            <w:webHidden/>
          </w:rPr>
          <w:fldChar w:fldCharType="separate"/>
        </w:r>
        <w:r>
          <w:rPr>
            <w:noProof/>
            <w:webHidden/>
          </w:rPr>
          <w:t>20</w:t>
        </w:r>
        <w:r>
          <w:rPr>
            <w:noProof/>
            <w:webHidden/>
          </w:rPr>
          <w:fldChar w:fldCharType="end"/>
        </w:r>
      </w:hyperlink>
    </w:p>
    <w:p w14:paraId="0CA57E4E" w14:textId="45E0EBFF" w:rsidR="00385670" w:rsidRDefault="00385670">
      <w:pPr>
        <w:pStyle w:val="Kazalovsebine1"/>
        <w:rPr>
          <w:rFonts w:asciiTheme="minorHAnsi" w:eastAsiaTheme="minorEastAsia" w:hAnsiTheme="minorHAnsi" w:cstheme="minorBidi"/>
          <w:bCs w:val="0"/>
          <w:caps w:val="0"/>
          <w:sz w:val="22"/>
          <w:szCs w:val="22"/>
        </w:rPr>
      </w:pPr>
      <w:hyperlink w:anchor="_Toc179797399" w:history="1">
        <w:r w:rsidRPr="004E7A8F">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z w:val="22"/>
            <w:szCs w:val="22"/>
          </w:rPr>
          <w:tab/>
        </w:r>
        <w:r w:rsidRPr="004E7A8F">
          <w:rPr>
            <w:rStyle w:val="Hiperpovezava"/>
          </w:rPr>
          <w:t>FINANČNA ZAVAROVANJA</w:t>
        </w:r>
        <w:r>
          <w:rPr>
            <w:webHidden/>
          </w:rPr>
          <w:tab/>
        </w:r>
        <w:r>
          <w:rPr>
            <w:webHidden/>
          </w:rPr>
          <w:fldChar w:fldCharType="begin"/>
        </w:r>
        <w:r>
          <w:rPr>
            <w:webHidden/>
          </w:rPr>
          <w:instrText xml:space="preserve"> PAGEREF _Toc179797399 \h </w:instrText>
        </w:r>
        <w:r>
          <w:rPr>
            <w:webHidden/>
          </w:rPr>
        </w:r>
        <w:r>
          <w:rPr>
            <w:webHidden/>
          </w:rPr>
          <w:fldChar w:fldCharType="separate"/>
        </w:r>
        <w:r>
          <w:rPr>
            <w:webHidden/>
          </w:rPr>
          <w:t>20</w:t>
        </w:r>
        <w:r>
          <w:rPr>
            <w:webHidden/>
          </w:rPr>
          <w:fldChar w:fldCharType="end"/>
        </w:r>
      </w:hyperlink>
    </w:p>
    <w:p w14:paraId="43EB2265" w14:textId="1BCF427D" w:rsidR="00385670" w:rsidRDefault="00385670">
      <w:pPr>
        <w:pStyle w:val="Kazalovsebine2"/>
        <w:rPr>
          <w:rFonts w:asciiTheme="minorHAnsi" w:eastAsiaTheme="minorEastAsia" w:hAnsiTheme="minorHAnsi" w:cstheme="minorBidi"/>
          <w:color w:val="auto"/>
          <w:sz w:val="22"/>
          <w:szCs w:val="22"/>
        </w:rPr>
      </w:pPr>
      <w:hyperlink w:anchor="_Toc179797400" w:history="1">
        <w:r w:rsidRPr="004E7A8F">
          <w:rPr>
            <w:rStyle w:val="Hiperpovezava"/>
          </w:rPr>
          <w:t>11.1</w:t>
        </w:r>
        <w:r>
          <w:rPr>
            <w:rFonts w:asciiTheme="minorHAnsi" w:eastAsiaTheme="minorEastAsia" w:hAnsiTheme="minorHAnsi" w:cstheme="minorBidi"/>
            <w:color w:val="auto"/>
            <w:sz w:val="22"/>
            <w:szCs w:val="22"/>
          </w:rPr>
          <w:tab/>
        </w:r>
        <w:r w:rsidRPr="004E7A8F">
          <w:rPr>
            <w:rStyle w:val="Hiperpovezava"/>
          </w:rPr>
          <w:t>Resnost ponudbe</w:t>
        </w:r>
        <w:r>
          <w:rPr>
            <w:webHidden/>
          </w:rPr>
          <w:tab/>
        </w:r>
        <w:r>
          <w:rPr>
            <w:webHidden/>
          </w:rPr>
          <w:fldChar w:fldCharType="begin"/>
        </w:r>
        <w:r>
          <w:rPr>
            <w:webHidden/>
          </w:rPr>
          <w:instrText xml:space="preserve"> PAGEREF _Toc179797400 \h </w:instrText>
        </w:r>
        <w:r>
          <w:rPr>
            <w:webHidden/>
          </w:rPr>
        </w:r>
        <w:r>
          <w:rPr>
            <w:webHidden/>
          </w:rPr>
          <w:fldChar w:fldCharType="separate"/>
        </w:r>
        <w:r>
          <w:rPr>
            <w:webHidden/>
          </w:rPr>
          <w:t>20</w:t>
        </w:r>
        <w:r>
          <w:rPr>
            <w:webHidden/>
          </w:rPr>
          <w:fldChar w:fldCharType="end"/>
        </w:r>
      </w:hyperlink>
    </w:p>
    <w:p w14:paraId="2E934F0A" w14:textId="05ED6ECC" w:rsidR="00385670" w:rsidRDefault="00385670">
      <w:pPr>
        <w:pStyle w:val="Kazalovsebine2"/>
        <w:rPr>
          <w:rFonts w:asciiTheme="minorHAnsi" w:eastAsiaTheme="minorEastAsia" w:hAnsiTheme="minorHAnsi" w:cstheme="minorBidi"/>
          <w:color w:val="auto"/>
          <w:sz w:val="22"/>
          <w:szCs w:val="22"/>
        </w:rPr>
      </w:pPr>
      <w:hyperlink w:anchor="_Toc179797401" w:history="1">
        <w:r w:rsidRPr="004E7A8F">
          <w:rPr>
            <w:rStyle w:val="Hiperpovezava"/>
          </w:rPr>
          <w:t>11.2</w:t>
        </w:r>
        <w:r>
          <w:rPr>
            <w:rFonts w:asciiTheme="minorHAnsi" w:eastAsiaTheme="minorEastAsia" w:hAnsiTheme="minorHAnsi" w:cstheme="minorBidi"/>
            <w:color w:val="auto"/>
            <w:sz w:val="22"/>
            <w:szCs w:val="22"/>
          </w:rPr>
          <w:tab/>
        </w:r>
        <w:r w:rsidRPr="004E7A8F">
          <w:rPr>
            <w:rStyle w:val="Hiperpovezava"/>
          </w:rPr>
          <w:t>Dobra izvedba pogodbenih obveznosti</w:t>
        </w:r>
        <w:r>
          <w:rPr>
            <w:webHidden/>
          </w:rPr>
          <w:tab/>
        </w:r>
        <w:r>
          <w:rPr>
            <w:webHidden/>
          </w:rPr>
          <w:fldChar w:fldCharType="begin"/>
        </w:r>
        <w:r>
          <w:rPr>
            <w:webHidden/>
          </w:rPr>
          <w:instrText xml:space="preserve"> PAGEREF _Toc179797401 \h </w:instrText>
        </w:r>
        <w:r>
          <w:rPr>
            <w:webHidden/>
          </w:rPr>
        </w:r>
        <w:r>
          <w:rPr>
            <w:webHidden/>
          </w:rPr>
          <w:fldChar w:fldCharType="separate"/>
        </w:r>
        <w:r>
          <w:rPr>
            <w:webHidden/>
          </w:rPr>
          <w:t>20</w:t>
        </w:r>
        <w:r>
          <w:rPr>
            <w:webHidden/>
          </w:rPr>
          <w:fldChar w:fldCharType="end"/>
        </w:r>
      </w:hyperlink>
    </w:p>
    <w:p w14:paraId="644BFE02" w14:textId="09B3408F" w:rsidR="00385670" w:rsidRDefault="00385670">
      <w:pPr>
        <w:pStyle w:val="Kazalovsebine2"/>
        <w:rPr>
          <w:rFonts w:asciiTheme="minorHAnsi" w:eastAsiaTheme="minorEastAsia" w:hAnsiTheme="minorHAnsi" w:cstheme="minorBidi"/>
          <w:color w:val="auto"/>
          <w:sz w:val="22"/>
          <w:szCs w:val="22"/>
        </w:rPr>
      </w:pPr>
      <w:hyperlink w:anchor="_Toc179797402" w:history="1">
        <w:r w:rsidRPr="004E7A8F">
          <w:rPr>
            <w:rStyle w:val="Hiperpovezava"/>
          </w:rPr>
          <w:t>11.3</w:t>
        </w:r>
        <w:r>
          <w:rPr>
            <w:rFonts w:asciiTheme="minorHAnsi" w:eastAsiaTheme="minorEastAsia" w:hAnsiTheme="minorHAnsi" w:cstheme="minorBidi"/>
            <w:color w:val="auto"/>
            <w:sz w:val="22"/>
            <w:szCs w:val="22"/>
          </w:rPr>
          <w:tab/>
        </w:r>
        <w:r w:rsidRPr="004E7A8F">
          <w:rPr>
            <w:rStyle w:val="Hiperpovezava"/>
          </w:rPr>
          <w:t>Odprava napak v garancijskem roku</w:t>
        </w:r>
        <w:r>
          <w:rPr>
            <w:webHidden/>
          </w:rPr>
          <w:tab/>
        </w:r>
        <w:r>
          <w:rPr>
            <w:webHidden/>
          </w:rPr>
          <w:fldChar w:fldCharType="begin"/>
        </w:r>
        <w:r>
          <w:rPr>
            <w:webHidden/>
          </w:rPr>
          <w:instrText xml:space="preserve"> PAGEREF _Toc179797402 \h </w:instrText>
        </w:r>
        <w:r>
          <w:rPr>
            <w:webHidden/>
          </w:rPr>
        </w:r>
        <w:r>
          <w:rPr>
            <w:webHidden/>
          </w:rPr>
          <w:fldChar w:fldCharType="separate"/>
        </w:r>
        <w:r>
          <w:rPr>
            <w:webHidden/>
          </w:rPr>
          <w:t>21</w:t>
        </w:r>
        <w:r>
          <w:rPr>
            <w:webHidden/>
          </w:rPr>
          <w:fldChar w:fldCharType="end"/>
        </w:r>
      </w:hyperlink>
    </w:p>
    <w:p w14:paraId="525C8897" w14:textId="640AF47F" w:rsidR="00385670" w:rsidRDefault="00385670">
      <w:pPr>
        <w:pStyle w:val="Kazalovsebine1"/>
        <w:rPr>
          <w:rFonts w:asciiTheme="minorHAnsi" w:eastAsiaTheme="minorEastAsia" w:hAnsiTheme="minorHAnsi" w:cstheme="minorBidi"/>
          <w:bCs w:val="0"/>
          <w:caps w:val="0"/>
          <w:sz w:val="22"/>
          <w:szCs w:val="22"/>
        </w:rPr>
      </w:pPr>
      <w:hyperlink w:anchor="_Toc179797403" w:history="1">
        <w:r w:rsidRPr="004E7A8F">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z w:val="22"/>
            <w:szCs w:val="22"/>
          </w:rPr>
          <w:tab/>
        </w:r>
        <w:r w:rsidRPr="004E7A8F">
          <w:rPr>
            <w:rStyle w:val="Hiperpovezava"/>
          </w:rPr>
          <w:t>OSTALA DOLOČILA V ZVEZI S POSTOPKOM JAVNEGA NAROČILA</w:t>
        </w:r>
        <w:r>
          <w:rPr>
            <w:webHidden/>
          </w:rPr>
          <w:tab/>
        </w:r>
        <w:r>
          <w:rPr>
            <w:webHidden/>
          </w:rPr>
          <w:fldChar w:fldCharType="begin"/>
        </w:r>
        <w:r>
          <w:rPr>
            <w:webHidden/>
          </w:rPr>
          <w:instrText xml:space="preserve"> PAGEREF _Toc179797403 \h </w:instrText>
        </w:r>
        <w:r>
          <w:rPr>
            <w:webHidden/>
          </w:rPr>
        </w:r>
        <w:r>
          <w:rPr>
            <w:webHidden/>
          </w:rPr>
          <w:fldChar w:fldCharType="separate"/>
        </w:r>
        <w:r>
          <w:rPr>
            <w:webHidden/>
          </w:rPr>
          <w:t>21</w:t>
        </w:r>
        <w:r>
          <w:rPr>
            <w:webHidden/>
          </w:rPr>
          <w:fldChar w:fldCharType="end"/>
        </w:r>
      </w:hyperlink>
    </w:p>
    <w:p w14:paraId="42F0D7FB" w14:textId="4FB0162D" w:rsidR="00385670" w:rsidRDefault="00385670">
      <w:pPr>
        <w:pStyle w:val="Kazalovsebine2"/>
        <w:rPr>
          <w:rFonts w:asciiTheme="minorHAnsi" w:eastAsiaTheme="minorEastAsia" w:hAnsiTheme="minorHAnsi" w:cstheme="minorBidi"/>
          <w:color w:val="auto"/>
          <w:sz w:val="22"/>
          <w:szCs w:val="22"/>
        </w:rPr>
      </w:pPr>
      <w:hyperlink w:anchor="_Toc179797404" w:history="1">
        <w:r w:rsidRPr="004E7A8F">
          <w:rPr>
            <w:rStyle w:val="Hiperpovezava"/>
          </w:rPr>
          <w:t>12.1</w:t>
        </w:r>
        <w:r>
          <w:rPr>
            <w:rFonts w:asciiTheme="minorHAnsi" w:eastAsiaTheme="minorEastAsia" w:hAnsiTheme="minorHAnsi" w:cstheme="minorBidi"/>
            <w:color w:val="auto"/>
            <w:sz w:val="22"/>
            <w:szCs w:val="22"/>
          </w:rPr>
          <w:tab/>
        </w:r>
        <w:r w:rsidRPr="004E7A8F">
          <w:rPr>
            <w:rStyle w:val="Hiperpovezava"/>
          </w:rPr>
          <w:t>Obvestilo o odločitvi o oddaji naročila</w:t>
        </w:r>
        <w:r>
          <w:rPr>
            <w:webHidden/>
          </w:rPr>
          <w:tab/>
        </w:r>
        <w:r>
          <w:rPr>
            <w:webHidden/>
          </w:rPr>
          <w:fldChar w:fldCharType="begin"/>
        </w:r>
        <w:r>
          <w:rPr>
            <w:webHidden/>
          </w:rPr>
          <w:instrText xml:space="preserve"> PAGEREF _Toc179797404 \h </w:instrText>
        </w:r>
        <w:r>
          <w:rPr>
            <w:webHidden/>
          </w:rPr>
        </w:r>
        <w:r>
          <w:rPr>
            <w:webHidden/>
          </w:rPr>
          <w:fldChar w:fldCharType="separate"/>
        </w:r>
        <w:r>
          <w:rPr>
            <w:webHidden/>
          </w:rPr>
          <w:t>21</w:t>
        </w:r>
        <w:r>
          <w:rPr>
            <w:webHidden/>
          </w:rPr>
          <w:fldChar w:fldCharType="end"/>
        </w:r>
      </w:hyperlink>
    </w:p>
    <w:p w14:paraId="2C9A8AD5" w14:textId="470D9E17" w:rsidR="00385670" w:rsidRDefault="00385670">
      <w:pPr>
        <w:pStyle w:val="Kazalovsebine2"/>
        <w:rPr>
          <w:rFonts w:asciiTheme="minorHAnsi" w:eastAsiaTheme="minorEastAsia" w:hAnsiTheme="minorHAnsi" w:cstheme="minorBidi"/>
          <w:color w:val="auto"/>
          <w:sz w:val="22"/>
          <w:szCs w:val="22"/>
        </w:rPr>
      </w:pPr>
      <w:hyperlink w:anchor="_Toc179797405" w:history="1">
        <w:r w:rsidRPr="004E7A8F">
          <w:rPr>
            <w:rStyle w:val="Hiperpovezava"/>
          </w:rPr>
          <w:t>12.2</w:t>
        </w:r>
        <w:r>
          <w:rPr>
            <w:rFonts w:asciiTheme="minorHAnsi" w:eastAsiaTheme="minorEastAsia" w:hAnsiTheme="minorHAnsi" w:cstheme="minorBidi"/>
            <w:color w:val="auto"/>
            <w:sz w:val="22"/>
            <w:szCs w:val="22"/>
          </w:rPr>
          <w:tab/>
        </w:r>
        <w:r w:rsidRPr="004E7A8F">
          <w:rPr>
            <w:rStyle w:val="Hiperpovezava"/>
          </w:rPr>
          <w:t>Sklenitev pogodbe</w:t>
        </w:r>
        <w:r>
          <w:rPr>
            <w:webHidden/>
          </w:rPr>
          <w:tab/>
        </w:r>
        <w:r>
          <w:rPr>
            <w:webHidden/>
          </w:rPr>
          <w:fldChar w:fldCharType="begin"/>
        </w:r>
        <w:r>
          <w:rPr>
            <w:webHidden/>
          </w:rPr>
          <w:instrText xml:space="preserve"> PAGEREF _Toc179797405 \h </w:instrText>
        </w:r>
        <w:r>
          <w:rPr>
            <w:webHidden/>
          </w:rPr>
        </w:r>
        <w:r>
          <w:rPr>
            <w:webHidden/>
          </w:rPr>
          <w:fldChar w:fldCharType="separate"/>
        </w:r>
        <w:r>
          <w:rPr>
            <w:webHidden/>
          </w:rPr>
          <w:t>21</w:t>
        </w:r>
        <w:r>
          <w:rPr>
            <w:webHidden/>
          </w:rPr>
          <w:fldChar w:fldCharType="end"/>
        </w:r>
      </w:hyperlink>
    </w:p>
    <w:p w14:paraId="3FCCCE44" w14:textId="18E28EBA" w:rsidR="00385670" w:rsidRDefault="00385670">
      <w:pPr>
        <w:pStyle w:val="Kazalovsebine2"/>
        <w:rPr>
          <w:rFonts w:asciiTheme="minorHAnsi" w:eastAsiaTheme="minorEastAsia" w:hAnsiTheme="minorHAnsi" w:cstheme="minorBidi"/>
          <w:color w:val="auto"/>
          <w:sz w:val="22"/>
          <w:szCs w:val="22"/>
        </w:rPr>
      </w:pPr>
      <w:hyperlink w:anchor="_Toc179797406" w:history="1">
        <w:r w:rsidRPr="004E7A8F">
          <w:rPr>
            <w:rStyle w:val="Hiperpovezava"/>
          </w:rPr>
          <w:t>12.3</w:t>
        </w:r>
        <w:r>
          <w:rPr>
            <w:rFonts w:asciiTheme="minorHAnsi" w:eastAsiaTheme="minorEastAsia" w:hAnsiTheme="minorHAnsi" w:cstheme="minorBidi"/>
            <w:color w:val="auto"/>
            <w:sz w:val="22"/>
            <w:szCs w:val="22"/>
          </w:rPr>
          <w:tab/>
        </w:r>
        <w:r w:rsidRPr="004E7A8F">
          <w:rPr>
            <w:rStyle w:val="Hiperpovezava"/>
          </w:rPr>
          <w:t>Predčasno prenehanje pogodbe</w:t>
        </w:r>
        <w:r>
          <w:rPr>
            <w:webHidden/>
          </w:rPr>
          <w:tab/>
        </w:r>
        <w:r>
          <w:rPr>
            <w:webHidden/>
          </w:rPr>
          <w:fldChar w:fldCharType="begin"/>
        </w:r>
        <w:r>
          <w:rPr>
            <w:webHidden/>
          </w:rPr>
          <w:instrText xml:space="preserve"> PAGEREF _Toc179797406 \h </w:instrText>
        </w:r>
        <w:r>
          <w:rPr>
            <w:webHidden/>
          </w:rPr>
        </w:r>
        <w:r>
          <w:rPr>
            <w:webHidden/>
          </w:rPr>
          <w:fldChar w:fldCharType="separate"/>
        </w:r>
        <w:r>
          <w:rPr>
            <w:webHidden/>
          </w:rPr>
          <w:t>22</w:t>
        </w:r>
        <w:r>
          <w:rPr>
            <w:webHidden/>
          </w:rPr>
          <w:fldChar w:fldCharType="end"/>
        </w:r>
      </w:hyperlink>
    </w:p>
    <w:p w14:paraId="2F11EC15" w14:textId="536FFC3A" w:rsidR="00385670" w:rsidRDefault="00385670">
      <w:pPr>
        <w:pStyle w:val="Kazalovsebine2"/>
        <w:rPr>
          <w:rFonts w:asciiTheme="minorHAnsi" w:eastAsiaTheme="minorEastAsia" w:hAnsiTheme="minorHAnsi" w:cstheme="minorBidi"/>
          <w:color w:val="auto"/>
          <w:sz w:val="22"/>
          <w:szCs w:val="22"/>
        </w:rPr>
      </w:pPr>
      <w:hyperlink w:anchor="_Toc179797407" w:history="1">
        <w:r w:rsidRPr="004E7A8F">
          <w:rPr>
            <w:rStyle w:val="Hiperpovezava"/>
          </w:rPr>
          <w:t>12.4</w:t>
        </w:r>
        <w:r>
          <w:rPr>
            <w:rFonts w:asciiTheme="minorHAnsi" w:eastAsiaTheme="minorEastAsia" w:hAnsiTheme="minorHAnsi" w:cstheme="minorBidi"/>
            <w:color w:val="auto"/>
            <w:sz w:val="22"/>
            <w:szCs w:val="22"/>
          </w:rPr>
          <w:tab/>
        </w:r>
        <w:r w:rsidRPr="004E7A8F">
          <w:rPr>
            <w:rStyle w:val="Hiperpovezava"/>
          </w:rPr>
          <w:t>Spoštovanje hišnega reda in varovanje podatkov naročnika</w:t>
        </w:r>
        <w:r>
          <w:rPr>
            <w:webHidden/>
          </w:rPr>
          <w:tab/>
        </w:r>
        <w:r>
          <w:rPr>
            <w:webHidden/>
          </w:rPr>
          <w:fldChar w:fldCharType="begin"/>
        </w:r>
        <w:r>
          <w:rPr>
            <w:webHidden/>
          </w:rPr>
          <w:instrText xml:space="preserve"> PAGEREF _Toc179797407 \h </w:instrText>
        </w:r>
        <w:r>
          <w:rPr>
            <w:webHidden/>
          </w:rPr>
        </w:r>
        <w:r>
          <w:rPr>
            <w:webHidden/>
          </w:rPr>
          <w:fldChar w:fldCharType="separate"/>
        </w:r>
        <w:r>
          <w:rPr>
            <w:webHidden/>
          </w:rPr>
          <w:t>22</w:t>
        </w:r>
        <w:r>
          <w:rPr>
            <w:webHidden/>
          </w:rPr>
          <w:fldChar w:fldCharType="end"/>
        </w:r>
      </w:hyperlink>
    </w:p>
    <w:p w14:paraId="5D9AB240" w14:textId="61FBA541" w:rsidR="00385670" w:rsidRDefault="00385670">
      <w:pPr>
        <w:pStyle w:val="Kazalovsebine2"/>
        <w:rPr>
          <w:rFonts w:asciiTheme="minorHAnsi" w:eastAsiaTheme="minorEastAsia" w:hAnsiTheme="minorHAnsi" w:cstheme="minorBidi"/>
          <w:color w:val="auto"/>
          <w:sz w:val="22"/>
          <w:szCs w:val="22"/>
        </w:rPr>
      </w:pPr>
      <w:hyperlink w:anchor="_Toc179797408" w:history="1">
        <w:r w:rsidRPr="004E7A8F">
          <w:rPr>
            <w:rStyle w:val="Hiperpovezava"/>
          </w:rPr>
          <w:t>12.5</w:t>
        </w:r>
        <w:r>
          <w:rPr>
            <w:rFonts w:asciiTheme="minorHAnsi" w:eastAsiaTheme="minorEastAsia" w:hAnsiTheme="minorHAnsi" w:cstheme="minorBidi"/>
            <w:color w:val="auto"/>
            <w:sz w:val="22"/>
            <w:szCs w:val="22"/>
          </w:rPr>
          <w:tab/>
        </w:r>
        <w:r w:rsidRPr="004E7A8F">
          <w:rPr>
            <w:rStyle w:val="Hiperpovezava"/>
          </w:rPr>
          <w:t>Pravno varstvo</w:t>
        </w:r>
        <w:r>
          <w:rPr>
            <w:webHidden/>
          </w:rPr>
          <w:tab/>
        </w:r>
        <w:r>
          <w:rPr>
            <w:webHidden/>
          </w:rPr>
          <w:fldChar w:fldCharType="begin"/>
        </w:r>
        <w:r>
          <w:rPr>
            <w:webHidden/>
          </w:rPr>
          <w:instrText xml:space="preserve"> PAGEREF _Toc179797408 \h </w:instrText>
        </w:r>
        <w:r>
          <w:rPr>
            <w:webHidden/>
          </w:rPr>
        </w:r>
        <w:r>
          <w:rPr>
            <w:webHidden/>
          </w:rPr>
          <w:fldChar w:fldCharType="separate"/>
        </w:r>
        <w:r>
          <w:rPr>
            <w:webHidden/>
          </w:rPr>
          <w:t>23</w:t>
        </w:r>
        <w:r>
          <w:rPr>
            <w:webHidden/>
          </w:rPr>
          <w:fldChar w:fldCharType="end"/>
        </w:r>
      </w:hyperlink>
    </w:p>
    <w:p w14:paraId="2D81FD3D" w14:textId="53DE7CB2"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0" w:name="_Toc179797360"/>
      <w:r w:rsidRPr="00B271C4">
        <w:lastRenderedPageBreak/>
        <w:t>NAROČNIK</w:t>
      </w:r>
      <w:bookmarkEnd w:id="0"/>
    </w:p>
    <w:p w14:paraId="60BAADF7" w14:textId="7C4B371E" w:rsidR="003A43D2" w:rsidRPr="00B40356" w:rsidRDefault="003A774D" w:rsidP="00DD3B57">
      <w:r w:rsidRPr="00453625">
        <w:t xml:space="preserve"> </w:t>
      </w:r>
    </w:p>
    <w:p w14:paraId="2F7094BC" w14:textId="5BDB0492" w:rsidR="00B40356" w:rsidRDefault="00B40356" w:rsidP="00DD3B57">
      <w:pPr>
        <w:rPr>
          <w:rFonts w:cs="Arial"/>
          <w:color w:val="000000" w:themeColor="text1"/>
          <w:szCs w:val="20"/>
        </w:rPr>
      </w:pPr>
      <w:r w:rsidRPr="00165133">
        <w:rPr>
          <w:rFonts w:cs="Arial"/>
          <w:color w:val="000000" w:themeColor="text1"/>
          <w:szCs w:val="20"/>
        </w:rPr>
        <w:t xml:space="preserve">Na podlagi Zakona o javnem naročanju (Ur. l. RS, št. </w:t>
      </w:r>
      <w:r w:rsidRPr="00617DE2">
        <w:rPr>
          <w:rFonts w:cs="Arial"/>
          <w:color w:val="000000" w:themeColor="text1"/>
          <w:szCs w:val="20"/>
        </w:rPr>
        <w:t xml:space="preserve">91/15, 14/18, 121/21, 10/22, 74/22 – </w:t>
      </w:r>
      <w:proofErr w:type="spellStart"/>
      <w:r w:rsidRPr="00617DE2">
        <w:rPr>
          <w:rFonts w:cs="Arial"/>
          <w:color w:val="000000" w:themeColor="text1"/>
          <w:szCs w:val="20"/>
        </w:rPr>
        <w:t>odl</w:t>
      </w:r>
      <w:proofErr w:type="spellEnd"/>
      <w:r w:rsidRPr="00617DE2">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9175593" w14:textId="27DF7243" w:rsidR="009767AB" w:rsidRPr="009767AB" w:rsidRDefault="00353CD1" w:rsidP="00D61403">
      <w:pPr>
        <w:pStyle w:val="Naslov1"/>
        <w:jc w:val="both"/>
      </w:pPr>
      <w:bookmarkStart w:id="1" w:name="_Toc179797361"/>
      <w:r w:rsidRPr="001223B6">
        <w:t xml:space="preserve">OZNAKA IN PREDMET JAVNEGA </w:t>
      </w:r>
      <w:r w:rsidRPr="009767AB">
        <w:t>NAROČILA</w:t>
      </w:r>
      <w:r w:rsidR="00862E60" w:rsidRPr="009767AB">
        <w:t xml:space="preserve"> </w:t>
      </w:r>
      <w:r w:rsidR="009767AB" w:rsidRPr="009767AB">
        <w:t>TER SEZNANITEV PONUDNIKOV Z DELNIM FINANCIRANJEM PREDMETA JAVNEGA NAROČILA IZ EU SKLADOV</w:t>
      </w:r>
      <w:bookmarkEnd w:id="1"/>
      <w:r w:rsidR="009767AB" w:rsidRPr="009767AB">
        <w:t xml:space="preserve"> </w:t>
      </w:r>
    </w:p>
    <w:p w14:paraId="762C945C" w14:textId="1D8E59CA" w:rsidR="00267591" w:rsidRPr="00267591" w:rsidRDefault="00267591" w:rsidP="009767AB">
      <w:pPr>
        <w:pStyle w:val="Naslov1"/>
        <w:numPr>
          <w:ilvl w:val="0"/>
          <w:numId w:val="0"/>
        </w:numPr>
        <w:ind w:left="432"/>
        <w:jc w:val="both"/>
      </w:pPr>
    </w:p>
    <w:p w14:paraId="10F44513" w14:textId="72F77913"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821751">
        <w:rPr>
          <w:rFonts w:cs="Arial"/>
          <w:szCs w:val="20"/>
        </w:rPr>
        <w:t>640</w:t>
      </w:r>
      <w:r w:rsidR="00FE14E9">
        <w:rPr>
          <w:rFonts w:cs="Arial"/>
          <w:szCs w:val="20"/>
        </w:rPr>
        <w:t>/202</w:t>
      </w:r>
      <w:r w:rsidR="008F6D7E">
        <w:rPr>
          <w:rFonts w:cs="Arial"/>
          <w:szCs w:val="20"/>
        </w:rPr>
        <w:t>4</w:t>
      </w:r>
    </w:p>
    <w:p w14:paraId="113306BB" w14:textId="77777777" w:rsidR="008F6D7E" w:rsidRPr="008F6D7E" w:rsidRDefault="000A74CE" w:rsidP="008F6D7E">
      <w:pPr>
        <w:ind w:left="1418" w:hanging="1418"/>
        <w:rPr>
          <w:rFonts w:cs="Arial"/>
          <w:color w:val="000000" w:themeColor="text1"/>
          <w:szCs w:val="20"/>
        </w:rPr>
      </w:pPr>
      <w:r w:rsidRPr="003B0D8C">
        <w:rPr>
          <w:rFonts w:cs="Arial"/>
          <w:szCs w:val="20"/>
        </w:rPr>
        <w:t>Predmet:</w:t>
      </w:r>
      <w:r w:rsidRPr="003B0D8C">
        <w:rPr>
          <w:rFonts w:cs="Arial"/>
          <w:szCs w:val="20"/>
        </w:rPr>
        <w:tab/>
      </w:r>
      <w:r w:rsidR="008F6D7E" w:rsidRPr="008F6D7E">
        <w:rPr>
          <w:rFonts w:cs="Arial"/>
          <w:color w:val="000000" w:themeColor="text1"/>
          <w:szCs w:val="20"/>
        </w:rPr>
        <w:t xml:space="preserve">dobava </w:t>
      </w:r>
      <w:proofErr w:type="spellStart"/>
      <w:r w:rsidR="008F6D7E" w:rsidRPr="008F6D7E">
        <w:rPr>
          <w:rFonts w:cs="Arial"/>
          <w:color w:val="000000" w:themeColor="text1"/>
          <w:szCs w:val="20"/>
        </w:rPr>
        <w:t>okoljsko</w:t>
      </w:r>
      <w:proofErr w:type="spellEnd"/>
      <w:r w:rsidR="008F6D7E" w:rsidRPr="008F6D7E">
        <w:rPr>
          <w:rFonts w:cs="Arial"/>
          <w:color w:val="000000" w:themeColor="text1"/>
          <w:szCs w:val="20"/>
        </w:rPr>
        <w:t xml:space="preserve"> manj obremenjujočih motornih vozil s pnevmatikami z boljšim izkoristkom goriva in boljšim oprijemom na mokri podlagi</w:t>
      </w:r>
      <w:r w:rsidR="008F6D7E" w:rsidRPr="008F6D7E">
        <w:rPr>
          <w:rFonts w:cs="Arial"/>
          <w:b/>
          <w:color w:val="000000" w:themeColor="text1"/>
          <w:szCs w:val="20"/>
        </w:rPr>
        <w:t xml:space="preserve"> </w:t>
      </w:r>
      <w:r w:rsidR="008F6D7E" w:rsidRPr="008F6D7E">
        <w:rPr>
          <w:rFonts w:cs="Arial"/>
          <w:color w:val="000000" w:themeColor="text1"/>
          <w:szCs w:val="20"/>
        </w:rPr>
        <w:t xml:space="preserve">(v nadaljevanju: motorna vozila), ki obsega naslednje sklope: </w:t>
      </w:r>
    </w:p>
    <w:p w14:paraId="0AA46CAB" w14:textId="2E43CFDB" w:rsidR="00B27BCE" w:rsidRDefault="00B27BCE" w:rsidP="008F6D7E">
      <w:pPr>
        <w:ind w:left="1418" w:hanging="1418"/>
        <w:rPr>
          <w:rFonts w:cs="Arial"/>
          <w:szCs w:val="20"/>
          <w:lang w:eastAsia="en-US"/>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8F6D7E" w:rsidRPr="00880D6E" w14:paraId="290D8FD0" w14:textId="77777777" w:rsidTr="0000482A">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67AF82D7"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3B67E5" w14:textId="363EC863" w:rsidR="008F6D7E" w:rsidRPr="00A85F9E" w:rsidRDefault="0000482A" w:rsidP="00A85F9E">
            <w:pPr>
              <w:rPr>
                <w:rFonts w:cs="Arial"/>
                <w:szCs w:val="20"/>
              </w:rPr>
            </w:pPr>
            <w:r w:rsidRPr="0000482A">
              <w:rPr>
                <w:rFonts w:cs="Arial"/>
                <w:color w:val="000000"/>
                <w:szCs w:val="20"/>
              </w:rPr>
              <w:t>Civilno specialno patruljno terensko vozilo od 2000 cm3 do 3</w:t>
            </w:r>
            <w:r w:rsidR="00D8063D">
              <w:rPr>
                <w:rFonts w:cs="Arial"/>
                <w:color w:val="000000"/>
                <w:szCs w:val="20"/>
              </w:rPr>
              <w:t>0</w:t>
            </w:r>
            <w:r w:rsidRPr="0000482A">
              <w:rPr>
                <w:rFonts w:cs="Arial"/>
                <w:color w:val="000000"/>
                <w:szCs w:val="20"/>
              </w:rPr>
              <w:t>00 cm3</w:t>
            </w:r>
            <w:r w:rsidR="00A85F9E">
              <w:rPr>
                <w:rFonts w:cs="Arial"/>
                <w:color w:val="000000"/>
                <w:szCs w:val="20"/>
              </w:rPr>
              <w:t xml:space="preserve"> </w:t>
            </w:r>
          </w:p>
        </w:tc>
      </w:tr>
      <w:tr w:rsidR="008F6D7E" w:rsidRPr="00880D6E" w14:paraId="378168ED"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0852ED51"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066EC3A" w14:textId="565F7A39" w:rsidR="008F6D7E" w:rsidRPr="00880D6E" w:rsidRDefault="004E2274" w:rsidP="0000482A">
            <w:pPr>
              <w:spacing w:line="240" w:lineRule="auto"/>
              <w:rPr>
                <w:rFonts w:cs="Arial"/>
                <w:color w:val="000000"/>
                <w:szCs w:val="20"/>
              </w:rPr>
            </w:pPr>
            <w:r w:rsidRPr="004E2274">
              <w:rPr>
                <w:rFonts w:cs="Arial"/>
                <w:color w:val="000000"/>
                <w:szCs w:val="20"/>
              </w:rPr>
              <w:t>Civilno specialno kombinirano tovorno vozilo do 3500 kg</w:t>
            </w:r>
            <w:r w:rsidR="00D45211">
              <w:rPr>
                <w:rFonts w:cs="Arial"/>
                <w:color w:val="000000"/>
                <w:szCs w:val="20"/>
              </w:rPr>
              <w:t xml:space="preserve"> </w:t>
            </w:r>
            <w:r w:rsidR="00D45211" w:rsidRPr="00D45211">
              <w:rPr>
                <w:rFonts w:cs="Arial"/>
                <w:color w:val="000000"/>
              </w:rPr>
              <w:t>– za prevoz tehnične opreme</w:t>
            </w:r>
          </w:p>
        </w:tc>
      </w:tr>
      <w:tr w:rsidR="008F6D7E" w:rsidRPr="00880D6E" w14:paraId="10C14C1A"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7AA32FAD"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6168E90C" w14:textId="5033E436" w:rsidR="008F6D7E" w:rsidRPr="00880D6E" w:rsidRDefault="004E2274" w:rsidP="0000482A">
            <w:pPr>
              <w:spacing w:line="240" w:lineRule="auto"/>
              <w:rPr>
                <w:rFonts w:cs="Arial"/>
                <w:color w:val="000000"/>
                <w:szCs w:val="20"/>
              </w:rPr>
            </w:pPr>
            <w:r w:rsidRPr="004E2274">
              <w:rPr>
                <w:rFonts w:cs="Arial"/>
                <w:color w:val="000000"/>
                <w:szCs w:val="20"/>
              </w:rPr>
              <w:t>Civilno specialno kombinirano vozilo od 2000 cm3 do 2500 cm3</w:t>
            </w:r>
          </w:p>
        </w:tc>
      </w:tr>
      <w:tr w:rsidR="008F6D7E" w:rsidRPr="00880D6E" w14:paraId="33504E08" w14:textId="77777777" w:rsidTr="0000482A">
        <w:trPr>
          <w:trHeight w:val="300"/>
        </w:trPr>
        <w:tc>
          <w:tcPr>
            <w:tcW w:w="1201" w:type="dxa"/>
            <w:tcBorders>
              <w:top w:val="nil"/>
              <w:left w:val="single" w:sz="4" w:space="0" w:color="auto"/>
              <w:bottom w:val="single" w:sz="4" w:space="0" w:color="auto"/>
              <w:right w:val="single" w:sz="4" w:space="0" w:color="auto"/>
            </w:tcBorders>
            <w:vAlign w:val="bottom"/>
          </w:tcPr>
          <w:p w14:paraId="629133A5" w14:textId="77777777" w:rsidR="008F6D7E" w:rsidRPr="00880D6E" w:rsidRDefault="008F6D7E" w:rsidP="0000482A">
            <w:pPr>
              <w:spacing w:line="240" w:lineRule="auto"/>
              <w:jc w:val="center"/>
              <w:rPr>
                <w:rFonts w:cs="Arial"/>
                <w:color w:val="000000"/>
                <w:szCs w:val="20"/>
              </w:rPr>
            </w:pPr>
            <w:r w:rsidRPr="00880D6E">
              <w:rPr>
                <w:rFonts w:cs="Arial"/>
                <w:color w:val="00000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777359A" w14:textId="798C1953" w:rsidR="008F6D7E" w:rsidRPr="00880D6E" w:rsidRDefault="00340FB1" w:rsidP="00342962">
            <w:pPr>
              <w:spacing w:line="240" w:lineRule="auto"/>
              <w:rPr>
                <w:rFonts w:cs="Arial"/>
                <w:color w:val="000000"/>
                <w:szCs w:val="20"/>
              </w:rPr>
            </w:pPr>
            <w:r w:rsidRPr="00340FB1">
              <w:rPr>
                <w:rFonts w:cs="Arial"/>
                <w:color w:val="000000"/>
                <w:szCs w:val="20"/>
              </w:rPr>
              <w:t>Civilno specialno patruljno kombinirano vozilo do 2000 cm3</w:t>
            </w:r>
          </w:p>
        </w:tc>
      </w:tr>
    </w:tbl>
    <w:p w14:paraId="7A6A95D3" w14:textId="6602ADF2" w:rsidR="008F6D7E" w:rsidRDefault="008F6D7E" w:rsidP="00B04C9E">
      <w:pPr>
        <w:rPr>
          <w:rFonts w:cs="Arial"/>
          <w:szCs w:val="20"/>
          <w:lang w:eastAsia="en-US"/>
        </w:rPr>
      </w:pPr>
    </w:p>
    <w:p w14:paraId="0A034D8F" w14:textId="77777777"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57BE30E1" w14:textId="2500241B" w:rsidR="00FE4EE8" w:rsidRPr="004D28E0" w:rsidRDefault="00FE4EE8" w:rsidP="002D514F">
      <w:pPr>
        <w:rPr>
          <w:rFonts w:cs="Arial"/>
          <w:color w:val="000000" w:themeColor="text1"/>
          <w:szCs w:val="20"/>
          <w:lang w:eastAsia="en-US"/>
        </w:rPr>
      </w:pPr>
    </w:p>
    <w:p w14:paraId="4CA06297" w14:textId="6792C5A1" w:rsidR="00FE4EE8" w:rsidRPr="004D28E0" w:rsidRDefault="004D28E0" w:rsidP="00FE4EE8">
      <w:pPr>
        <w:rPr>
          <w:rFonts w:cs="Arial"/>
          <w:color w:val="000000" w:themeColor="text1"/>
          <w:szCs w:val="20"/>
          <w:lang w:eastAsia="en-US"/>
        </w:rPr>
      </w:pPr>
      <w:r w:rsidRPr="004D28E0">
        <w:rPr>
          <w:rFonts w:cs="Arial"/>
          <w:color w:val="000000" w:themeColor="text1"/>
          <w:szCs w:val="20"/>
          <w:lang w:eastAsia="en-US"/>
        </w:rPr>
        <w:t>P</w:t>
      </w:r>
      <w:r w:rsidR="00FE4EE8" w:rsidRPr="004D28E0">
        <w:rPr>
          <w:rFonts w:cs="Arial"/>
          <w:color w:val="000000" w:themeColor="text1"/>
          <w:szCs w:val="20"/>
          <w:lang w:eastAsia="en-US"/>
        </w:rPr>
        <w:t xml:space="preserve">nevmatike za </w:t>
      </w:r>
      <w:r w:rsidR="00E03C68" w:rsidRPr="004D28E0">
        <w:rPr>
          <w:rFonts w:cs="Arial"/>
          <w:color w:val="000000" w:themeColor="text1"/>
          <w:szCs w:val="20"/>
          <w:lang w:eastAsia="en-US"/>
        </w:rPr>
        <w:t xml:space="preserve">motorna </w:t>
      </w:r>
      <w:r w:rsidR="00FE4EE8" w:rsidRPr="004D28E0">
        <w:rPr>
          <w:rFonts w:cs="Arial"/>
          <w:color w:val="000000" w:themeColor="text1"/>
          <w:szCs w:val="20"/>
          <w:lang w:eastAsia="en-US"/>
        </w:rPr>
        <w:t xml:space="preserve">vozila iz sklopov </w:t>
      </w:r>
      <w:r w:rsidR="00FA35AE" w:rsidRPr="004D28E0">
        <w:rPr>
          <w:rFonts w:cs="Arial"/>
          <w:color w:val="000000" w:themeColor="text1"/>
          <w:szCs w:val="20"/>
          <w:lang w:eastAsia="en-US"/>
        </w:rPr>
        <w:t>2</w:t>
      </w:r>
      <w:r w:rsidR="00703A7E" w:rsidRPr="004D28E0">
        <w:rPr>
          <w:rFonts w:cs="Arial"/>
          <w:color w:val="000000" w:themeColor="text1"/>
          <w:szCs w:val="20"/>
          <w:lang w:eastAsia="en-US"/>
        </w:rPr>
        <w:t xml:space="preserve">, </w:t>
      </w:r>
      <w:r w:rsidR="00FA35AE" w:rsidRPr="004D28E0">
        <w:rPr>
          <w:rFonts w:cs="Arial"/>
          <w:color w:val="000000" w:themeColor="text1"/>
          <w:szCs w:val="20"/>
          <w:lang w:eastAsia="en-US"/>
        </w:rPr>
        <w:t>3</w:t>
      </w:r>
      <w:r w:rsidR="00FE4EE8" w:rsidRPr="004D28E0">
        <w:rPr>
          <w:rFonts w:cs="Arial"/>
          <w:color w:val="000000" w:themeColor="text1"/>
          <w:szCs w:val="20"/>
          <w:lang w:eastAsia="en-US"/>
        </w:rPr>
        <w:t xml:space="preserve"> in </w:t>
      </w:r>
      <w:r w:rsidR="00CC2B1D" w:rsidRPr="004D28E0">
        <w:rPr>
          <w:rFonts w:cs="Arial"/>
          <w:color w:val="000000" w:themeColor="text1"/>
          <w:szCs w:val="20"/>
          <w:lang w:eastAsia="en-US"/>
        </w:rPr>
        <w:t>4</w:t>
      </w:r>
      <w:r w:rsidR="00FE4EE8" w:rsidRPr="004D28E0">
        <w:rPr>
          <w:rFonts w:cs="Arial"/>
          <w:color w:val="000000" w:themeColor="text1"/>
          <w:szCs w:val="20"/>
          <w:lang w:eastAsia="en-US"/>
        </w:rPr>
        <w:t xml:space="preserve"> morajo izpolnjevati </w:t>
      </w:r>
      <w:proofErr w:type="spellStart"/>
      <w:r w:rsidR="00FE4EE8" w:rsidRPr="004D28E0">
        <w:rPr>
          <w:rFonts w:cs="Arial"/>
          <w:color w:val="000000" w:themeColor="text1"/>
          <w:szCs w:val="20"/>
          <w:lang w:eastAsia="en-US"/>
        </w:rPr>
        <w:t>okoljske</w:t>
      </w:r>
      <w:proofErr w:type="spellEnd"/>
      <w:r w:rsidR="00FE4EE8" w:rsidRPr="004D28E0">
        <w:rPr>
          <w:rFonts w:cs="Arial"/>
          <w:color w:val="000000" w:themeColor="text1"/>
          <w:szCs w:val="20"/>
          <w:lang w:eastAsia="en-US"/>
        </w:rPr>
        <w:t xml:space="preserve"> zahteve za </w:t>
      </w:r>
      <w:proofErr w:type="spellStart"/>
      <w:r w:rsidR="00FE4EE8" w:rsidRPr="004D28E0">
        <w:rPr>
          <w:rFonts w:cs="Arial"/>
          <w:color w:val="000000" w:themeColor="text1"/>
          <w:szCs w:val="20"/>
          <w:lang w:eastAsia="en-US"/>
        </w:rPr>
        <w:t>okoljsko</w:t>
      </w:r>
      <w:proofErr w:type="spellEnd"/>
      <w:r w:rsidR="00FE4EE8" w:rsidRPr="004D28E0">
        <w:rPr>
          <w:rFonts w:cs="Arial"/>
          <w:color w:val="000000" w:themeColor="text1"/>
          <w:szCs w:val="20"/>
          <w:lang w:eastAsia="en-US"/>
        </w:rPr>
        <w:t xml:space="preserve"> manj obremenjujoče blago v skladu z Uredbo o zelenem javnem naročanju (Ur. l. RS, št. </w:t>
      </w:r>
      <w:r w:rsidR="00A93A65" w:rsidRPr="004D28E0">
        <w:rPr>
          <w:rFonts w:cs="Arial"/>
          <w:color w:val="000000" w:themeColor="text1"/>
          <w:szCs w:val="20"/>
          <w:lang w:eastAsia="en-US"/>
        </w:rPr>
        <w:t>51/17, 64/19, 121/21 in 132/23</w:t>
      </w:r>
      <w:r w:rsidR="00FE4EE8" w:rsidRPr="004D28E0">
        <w:rPr>
          <w:rFonts w:cs="Arial"/>
          <w:color w:val="000000" w:themeColor="text1"/>
          <w:szCs w:val="20"/>
          <w:lang w:eastAsia="en-US"/>
        </w:rPr>
        <w:t>), kot je podrobneje opredeljeno v točki 3 priloge »Opis predmeta javnega naročila in zahteve naročnika«.</w:t>
      </w:r>
    </w:p>
    <w:p w14:paraId="7B165B82" w14:textId="77777777" w:rsidR="002D514F" w:rsidRPr="004D28E0" w:rsidRDefault="002D514F" w:rsidP="002D514F">
      <w:pPr>
        <w:rPr>
          <w:rFonts w:cs="Arial"/>
          <w:color w:val="000000" w:themeColor="text1"/>
          <w:szCs w:val="20"/>
          <w:lang w:eastAsia="en-US"/>
        </w:rPr>
      </w:pPr>
    </w:p>
    <w:p w14:paraId="23C18423" w14:textId="04B4AD33" w:rsidR="002D514F" w:rsidRPr="004D28E0" w:rsidRDefault="002D514F" w:rsidP="002D514F">
      <w:pPr>
        <w:rPr>
          <w:rFonts w:cs="Arial"/>
          <w:color w:val="000000" w:themeColor="text1"/>
          <w:szCs w:val="20"/>
          <w:lang w:eastAsia="en-US"/>
        </w:rPr>
      </w:pPr>
      <w:r w:rsidRPr="004D28E0">
        <w:rPr>
          <w:rFonts w:cs="Arial"/>
          <w:color w:val="000000" w:themeColor="text1"/>
          <w:szCs w:val="20"/>
          <w:lang w:eastAsia="en-US"/>
        </w:rPr>
        <w:t xml:space="preserve">Ponudniki se lahko prijavijo za dobavo predmeta naročila v celoti (sklop 1 </w:t>
      </w:r>
      <w:r w:rsidR="00BA7BBE" w:rsidRPr="004D28E0">
        <w:rPr>
          <w:rFonts w:cs="Arial"/>
          <w:color w:val="000000" w:themeColor="text1"/>
          <w:szCs w:val="20"/>
          <w:lang w:eastAsia="en-US"/>
        </w:rPr>
        <w:t>–</w:t>
      </w:r>
      <w:r w:rsidRPr="004D28E0">
        <w:rPr>
          <w:rFonts w:cs="Arial"/>
          <w:color w:val="000000" w:themeColor="text1"/>
          <w:szCs w:val="20"/>
          <w:lang w:eastAsia="en-US"/>
        </w:rPr>
        <w:t xml:space="preserve"> </w:t>
      </w:r>
      <w:r w:rsidR="00BA7BBE" w:rsidRPr="004D28E0">
        <w:rPr>
          <w:rFonts w:cs="Arial"/>
          <w:color w:val="000000" w:themeColor="text1"/>
          <w:szCs w:val="20"/>
          <w:lang w:eastAsia="en-US"/>
        </w:rPr>
        <w:t>4</w:t>
      </w:r>
      <w:r w:rsidRPr="004D28E0">
        <w:rPr>
          <w:rFonts w:cs="Arial"/>
          <w:color w:val="000000" w:themeColor="text1"/>
          <w:szCs w:val="20"/>
          <w:lang w:eastAsia="en-US"/>
        </w:rPr>
        <w:t>) ali posamezen sklop v celoti – vse postavke motornih vozil, ki so v sklopu. Ponudniki ne morejo ponuditi posameznega motornega vozila</w:t>
      </w:r>
      <w:r w:rsidR="009E561D" w:rsidRPr="004D28E0">
        <w:rPr>
          <w:rFonts w:cs="Arial"/>
          <w:color w:val="000000" w:themeColor="text1"/>
          <w:szCs w:val="20"/>
          <w:lang w:eastAsia="en-US"/>
        </w:rPr>
        <w:t xml:space="preserve"> </w:t>
      </w:r>
      <w:r w:rsidRPr="004D28E0">
        <w:rPr>
          <w:rFonts w:cs="Arial"/>
          <w:color w:val="000000" w:themeColor="text1"/>
          <w:szCs w:val="20"/>
          <w:lang w:eastAsia="en-US"/>
        </w:rPr>
        <w:t xml:space="preserve">iz posameznega sklopa. </w:t>
      </w:r>
    </w:p>
    <w:p w14:paraId="51F6FA92" w14:textId="77777777" w:rsidR="002D514F" w:rsidRPr="004D28E0" w:rsidRDefault="002D514F" w:rsidP="002D514F">
      <w:pPr>
        <w:rPr>
          <w:rFonts w:cs="Arial"/>
          <w:color w:val="000000" w:themeColor="text1"/>
          <w:szCs w:val="20"/>
          <w:lang w:eastAsia="en-US"/>
        </w:rPr>
      </w:pPr>
      <w:r w:rsidRPr="004D28E0">
        <w:rPr>
          <w:rFonts w:cs="Arial"/>
          <w:color w:val="000000" w:themeColor="text1"/>
          <w:szCs w:val="20"/>
          <w:lang w:eastAsia="en-US"/>
        </w:rPr>
        <w:t xml:space="preserve"> </w:t>
      </w:r>
    </w:p>
    <w:p w14:paraId="0AF7944D" w14:textId="77777777" w:rsidR="002D514F" w:rsidRPr="004D28E0" w:rsidRDefault="002D514F" w:rsidP="002D514F">
      <w:pPr>
        <w:rPr>
          <w:rFonts w:cs="Arial"/>
          <w:color w:val="000000" w:themeColor="text1"/>
          <w:szCs w:val="20"/>
        </w:rPr>
      </w:pPr>
      <w:r w:rsidRPr="004D28E0">
        <w:rPr>
          <w:rFonts w:cs="Arial"/>
          <w:color w:val="000000" w:themeColor="text1"/>
          <w:szCs w:val="20"/>
        </w:rPr>
        <w:t xml:space="preserve">Predmet javnega naročila in zahteve naročnika so podrobneje opredeljeni v točki 3 ter v poglavju </w:t>
      </w:r>
      <w:proofErr w:type="spellStart"/>
      <w:r w:rsidRPr="004D28E0">
        <w:rPr>
          <w:rFonts w:cs="Arial"/>
          <w:color w:val="000000" w:themeColor="text1"/>
          <w:szCs w:val="20"/>
        </w:rPr>
        <w:t>ˮOpis</w:t>
      </w:r>
      <w:proofErr w:type="spellEnd"/>
      <w:r w:rsidRPr="004D28E0">
        <w:rPr>
          <w:rFonts w:cs="Arial"/>
          <w:color w:val="000000" w:themeColor="text1"/>
          <w:szCs w:val="20"/>
        </w:rPr>
        <w:t xml:space="preserve"> predmeta javnega naročila in zahteve </w:t>
      </w:r>
      <w:proofErr w:type="spellStart"/>
      <w:r w:rsidRPr="004D28E0">
        <w:rPr>
          <w:rFonts w:cs="Arial"/>
          <w:color w:val="000000" w:themeColor="text1"/>
          <w:szCs w:val="20"/>
        </w:rPr>
        <w:t>naročnikaˮ</w:t>
      </w:r>
      <w:proofErr w:type="spellEnd"/>
      <w:r w:rsidRPr="004D28E0">
        <w:rPr>
          <w:rFonts w:cs="Arial"/>
          <w:color w:val="000000" w:themeColor="text1"/>
          <w:szCs w:val="20"/>
        </w:rPr>
        <w:t xml:space="preserve">. </w:t>
      </w:r>
    </w:p>
    <w:p w14:paraId="0280EE4F" w14:textId="77777777" w:rsidR="006013CB" w:rsidRPr="004D28E0" w:rsidRDefault="006013CB" w:rsidP="009B7989">
      <w:pPr>
        <w:rPr>
          <w:rFonts w:cs="Arial"/>
          <w:color w:val="000000" w:themeColor="text1"/>
          <w:szCs w:val="20"/>
        </w:rPr>
      </w:pPr>
    </w:p>
    <w:p w14:paraId="64E01C58" w14:textId="6F4F799B" w:rsidR="00FC72EC" w:rsidRPr="00B73597" w:rsidRDefault="00FC72EC" w:rsidP="00FC72EC">
      <w:pPr>
        <w:rPr>
          <w:rFonts w:cs="Arial"/>
          <w:i/>
          <w:color w:val="000000" w:themeColor="text1"/>
          <w:szCs w:val="20"/>
        </w:rPr>
      </w:pPr>
      <w:r w:rsidRPr="00B73597">
        <w:rPr>
          <w:rFonts w:cs="Arial"/>
          <w:color w:val="000000" w:themeColor="text1"/>
          <w:szCs w:val="20"/>
        </w:rPr>
        <w:t>Predmetno javno naročilo se bo delno financiralo iz sredstev Sklada za notranjo varnost (ISF) v višini 75 % upravičenih stroškov in sredstev slovenske udeležbe v višini 25 % upravičenih stroškov.</w:t>
      </w:r>
      <w:r w:rsidR="00D42CAC" w:rsidRPr="00B73597">
        <w:rPr>
          <w:rFonts w:cs="Arial"/>
          <w:color w:val="000000" w:themeColor="text1"/>
          <w:szCs w:val="20"/>
        </w:rPr>
        <w:t xml:space="preserve"> </w:t>
      </w:r>
      <w:r w:rsidR="00D42CAC" w:rsidRPr="00B73597">
        <w:rPr>
          <w:rFonts w:cs="Arial"/>
          <w:i/>
          <w:color w:val="000000" w:themeColor="text1"/>
          <w:szCs w:val="20"/>
        </w:rPr>
        <w:t>/Velja za sklop</w:t>
      </w:r>
      <w:r w:rsidR="001306F1" w:rsidRPr="00B73597">
        <w:rPr>
          <w:rFonts w:cs="Arial"/>
          <w:i/>
          <w:color w:val="000000" w:themeColor="text1"/>
          <w:szCs w:val="20"/>
        </w:rPr>
        <w:t xml:space="preserve">a </w:t>
      </w:r>
      <w:r w:rsidR="00D42CAC" w:rsidRPr="00B73597">
        <w:rPr>
          <w:rFonts w:cs="Arial"/>
          <w:i/>
          <w:color w:val="000000" w:themeColor="text1"/>
          <w:szCs w:val="20"/>
        </w:rPr>
        <w:t>3</w:t>
      </w:r>
      <w:r w:rsidR="007F353D" w:rsidRPr="00B73597">
        <w:rPr>
          <w:rFonts w:cs="Arial"/>
          <w:i/>
          <w:color w:val="000000" w:themeColor="text1"/>
          <w:szCs w:val="20"/>
        </w:rPr>
        <w:t xml:space="preserve"> in 4</w:t>
      </w:r>
      <w:r w:rsidR="00D42CAC" w:rsidRPr="00B73597">
        <w:rPr>
          <w:rFonts w:cs="Arial"/>
          <w:i/>
          <w:color w:val="000000" w:themeColor="text1"/>
          <w:szCs w:val="20"/>
        </w:rPr>
        <w:t>/</w:t>
      </w:r>
    </w:p>
    <w:p w14:paraId="6EED449B" w14:textId="77777777" w:rsidR="007C69EC" w:rsidRPr="00B73597" w:rsidRDefault="007C69EC" w:rsidP="00FC72EC">
      <w:pPr>
        <w:rPr>
          <w:rFonts w:cs="Arial"/>
          <w:color w:val="000000" w:themeColor="text1"/>
          <w:szCs w:val="20"/>
        </w:rPr>
      </w:pPr>
    </w:p>
    <w:p w14:paraId="62F15A4F" w14:textId="3EB5BCC8" w:rsidR="00FC72EC" w:rsidRPr="00B73597" w:rsidRDefault="00FC72EC" w:rsidP="00FC72EC">
      <w:pPr>
        <w:rPr>
          <w:rFonts w:cs="Arial"/>
          <w:color w:val="000000" w:themeColor="text1"/>
          <w:szCs w:val="20"/>
        </w:rPr>
      </w:pPr>
      <w:r w:rsidRPr="00B73597">
        <w:rPr>
          <w:rFonts w:cs="Arial"/>
          <w:color w:val="000000" w:themeColor="text1"/>
          <w:szCs w:val="20"/>
        </w:rPr>
        <w:t>Predmetno javno naročilo se bo delno financiralo iz sredstev</w:t>
      </w:r>
      <w:r w:rsidR="00234F7C" w:rsidRPr="00B73597">
        <w:rPr>
          <w:rFonts w:cs="Arial"/>
          <w:color w:val="000000" w:themeColor="text1"/>
          <w:szCs w:val="20"/>
        </w:rPr>
        <w:t xml:space="preserve"> Instrumenta za finančno podporo za upravljanje meja</w:t>
      </w:r>
      <w:r w:rsidR="009648A8" w:rsidRPr="00B73597">
        <w:rPr>
          <w:rFonts w:cs="Arial"/>
          <w:color w:val="000000" w:themeColor="text1"/>
          <w:szCs w:val="20"/>
        </w:rPr>
        <w:t xml:space="preserve"> </w:t>
      </w:r>
      <w:r w:rsidR="00234F7C" w:rsidRPr="00B73597">
        <w:rPr>
          <w:rFonts w:cs="Arial"/>
          <w:color w:val="000000" w:themeColor="text1"/>
          <w:szCs w:val="20"/>
        </w:rPr>
        <w:t xml:space="preserve">in vizumsko politiko (BMVI) </w:t>
      </w:r>
      <w:r w:rsidR="00716FC5" w:rsidRPr="00B73597">
        <w:rPr>
          <w:rFonts w:cs="Arial"/>
          <w:color w:val="000000" w:themeColor="text1"/>
          <w:szCs w:val="20"/>
        </w:rPr>
        <w:t>v višini 75 % upravičenih stroškov in sredstev slovenske udeležbe v višini 25 % upravičenih stroškov</w:t>
      </w:r>
      <w:r w:rsidRPr="00B73597">
        <w:rPr>
          <w:rFonts w:cs="Arial"/>
          <w:color w:val="000000" w:themeColor="text1"/>
          <w:szCs w:val="20"/>
        </w:rPr>
        <w:t>.</w:t>
      </w:r>
      <w:r w:rsidR="0050298A" w:rsidRPr="00B73597">
        <w:rPr>
          <w:rFonts w:cs="Arial"/>
          <w:i/>
          <w:iCs/>
          <w:color w:val="000000" w:themeColor="text1"/>
          <w:szCs w:val="20"/>
        </w:rPr>
        <w:t xml:space="preserve"> /Velja za sklop 1/</w:t>
      </w:r>
    </w:p>
    <w:p w14:paraId="75A76664" w14:textId="34581740" w:rsidR="005F4772" w:rsidRPr="00B73597" w:rsidRDefault="005F4772" w:rsidP="003E3E73">
      <w:pPr>
        <w:rPr>
          <w:rFonts w:cs="Arial"/>
          <w:color w:val="000000" w:themeColor="text1"/>
        </w:rPr>
      </w:pPr>
    </w:p>
    <w:p w14:paraId="0E617D6B" w14:textId="7CF1135E" w:rsidR="00CF4D9D" w:rsidRPr="00B73597" w:rsidRDefault="00CF4D9D" w:rsidP="00CF4D9D">
      <w:pPr>
        <w:autoSpaceDE w:val="0"/>
        <w:autoSpaceDN w:val="0"/>
        <w:adjustRightInd w:val="0"/>
        <w:rPr>
          <w:rFonts w:cs="Arial"/>
          <w:iCs/>
          <w:color w:val="000000" w:themeColor="text1"/>
          <w:szCs w:val="20"/>
        </w:rPr>
      </w:pPr>
      <w:r w:rsidRPr="00B73597">
        <w:rPr>
          <w:rFonts w:cs="Arial"/>
          <w:iCs/>
          <w:color w:val="000000" w:themeColor="text1"/>
          <w:szCs w:val="20"/>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73597">
        <w:rPr>
          <w:rFonts w:ascii="Times New Roman" w:hAnsi="Times New Roman"/>
          <w:iCs/>
          <w:color w:val="000000" w:themeColor="text1"/>
        </w:rPr>
        <w:t xml:space="preserve"> </w:t>
      </w:r>
      <w:r w:rsidRPr="00B73597">
        <w:rPr>
          <w:rFonts w:cs="Arial"/>
          <w:iCs/>
          <w:color w:val="000000" w:themeColor="text1"/>
          <w:szCs w:val="20"/>
        </w:rPr>
        <w:t>Ti ukrepi vključujejo zbiranje informacij o dejanskih lastnikih prejemnikov sredstev Unije, ki se ugotavljajo skladno z Zakonom o preprečevanju pranja denarja in financiranja terorizma (Ur. l. RS, št. 48/22 in 145/22).</w:t>
      </w:r>
    </w:p>
    <w:p w14:paraId="1D437F3C" w14:textId="77777777" w:rsidR="00F2788D" w:rsidRPr="00B73597" w:rsidRDefault="00F2788D" w:rsidP="00CF4D9D">
      <w:pPr>
        <w:rPr>
          <w:rFonts w:cs="Arial"/>
          <w:iCs/>
          <w:color w:val="000000" w:themeColor="text1"/>
          <w:szCs w:val="20"/>
        </w:rPr>
      </w:pPr>
    </w:p>
    <w:p w14:paraId="296A0808" w14:textId="77777777" w:rsidR="00F2788D" w:rsidRPr="00F2788D" w:rsidRDefault="00F2788D" w:rsidP="00F2788D">
      <w:pPr>
        <w:shd w:val="clear" w:color="auto" w:fill="FFFFFF" w:themeFill="background1"/>
        <w:rPr>
          <w:rFonts w:cs="Arial"/>
          <w:szCs w:val="20"/>
        </w:rPr>
      </w:pPr>
      <w:r w:rsidRPr="00B73597">
        <w:rPr>
          <w:rFonts w:ascii="Helv" w:eastAsiaTheme="minorHAnsi" w:hAnsi="Helv" w:cs="Helv"/>
          <w:iCs/>
          <w:szCs w:val="20"/>
          <w:lang w:eastAsia="en-US"/>
        </w:rPr>
        <w:t>V okviru postopkov dodeljevanja in porabe EU sredstev se bodo zbirali in obdelovali naslednji podatki: ime, priimek in rojstni datum dejanskih lastnikov prejemnika sredstev ponudnika - izvajalca</w:t>
      </w:r>
      <w:r w:rsidRPr="00B73597">
        <w:rPr>
          <w:rFonts w:eastAsiaTheme="minorHAnsi" w:cs="Arial"/>
          <w:iCs/>
          <w:szCs w:val="20"/>
          <w:lang w:eastAsia="en-US"/>
        </w:rPr>
        <w:t>,</w:t>
      </w:r>
      <w:r w:rsidRPr="00B73597">
        <w:rPr>
          <w:rFonts w:eastAsiaTheme="minorHAnsi" w:cs="Arial"/>
          <w:i/>
          <w:iCs/>
          <w:szCs w:val="20"/>
          <w:lang w:eastAsia="en-US"/>
        </w:rPr>
        <w:t xml:space="preserve"> </w:t>
      </w:r>
      <w:r w:rsidRPr="00B73597">
        <w:rPr>
          <w:rFonts w:eastAsiaTheme="minorHAnsi" w:cs="Arial"/>
          <w:iCs/>
          <w:szCs w:val="20"/>
          <w:lang w:eastAsia="en-US"/>
        </w:rPr>
        <w:t>identifikacijska številka za DDV ali davčna identifikacijska številka (smiselno glede na pravno obliko)</w:t>
      </w:r>
      <w:r w:rsidRPr="00B73597">
        <w:rPr>
          <w:rFonts w:ascii="Helv" w:eastAsiaTheme="minorHAnsi" w:hAnsi="Helv" w:cs="Helv"/>
          <w:iCs/>
          <w:szCs w:val="20"/>
          <w:lang w:eastAsia="en-US"/>
        </w:rPr>
        <w:t xml:space="preserve">. Osebni podatki se bodo pridobivali iz Registra dejanskih lastnikov (AJPES-RDL). </w:t>
      </w:r>
      <w:r w:rsidRPr="00B73597">
        <w:rPr>
          <w:rFonts w:cs="Arial"/>
          <w:szCs w:val="20"/>
        </w:rPr>
        <w:t>V kolikor</w:t>
      </w:r>
      <w:r w:rsidRPr="00B73597">
        <w:rPr>
          <w:rFonts w:eastAsiaTheme="minorHAnsi" w:cs="Arial"/>
          <w:iCs/>
          <w:szCs w:val="20"/>
        </w:rPr>
        <w:t xml:space="preserve"> </w:t>
      </w:r>
      <w:r w:rsidRPr="00B73597">
        <w:rPr>
          <w:rFonts w:eastAsiaTheme="minorHAnsi" w:cs="Arial"/>
          <w:iCs/>
          <w:szCs w:val="20"/>
          <w:lang w:eastAsia="en-US"/>
        </w:rPr>
        <w:t>dejanski lastnik</w:t>
      </w:r>
      <w:r w:rsidRPr="00B73597">
        <w:rPr>
          <w:rFonts w:eastAsiaTheme="minorHAnsi" w:cs="Arial"/>
          <w:iCs/>
          <w:szCs w:val="20"/>
        </w:rPr>
        <w:t>i</w:t>
      </w:r>
      <w:r w:rsidRPr="00B73597">
        <w:rPr>
          <w:rFonts w:eastAsiaTheme="minorHAnsi" w:cs="Arial"/>
          <w:iCs/>
          <w:szCs w:val="20"/>
          <w:lang w:eastAsia="en-US"/>
        </w:rPr>
        <w:t xml:space="preserve"> prejemnika sredstev </w:t>
      </w:r>
      <w:r w:rsidRPr="00B73597">
        <w:rPr>
          <w:rFonts w:eastAsiaTheme="minorHAnsi" w:cs="Arial"/>
          <w:iCs/>
          <w:szCs w:val="20"/>
        </w:rPr>
        <w:t xml:space="preserve">ponudnika – </w:t>
      </w:r>
      <w:r w:rsidRPr="00B73597">
        <w:rPr>
          <w:rFonts w:eastAsiaTheme="minorHAnsi" w:cs="Arial"/>
          <w:iCs/>
          <w:szCs w:val="20"/>
          <w:lang w:eastAsia="en-US"/>
        </w:rPr>
        <w:t xml:space="preserve">izvajalca </w:t>
      </w:r>
      <w:r w:rsidRPr="00B73597">
        <w:rPr>
          <w:rFonts w:eastAsiaTheme="minorHAnsi" w:cs="Arial"/>
          <w:iCs/>
          <w:szCs w:val="20"/>
        </w:rPr>
        <w:t xml:space="preserve">niso vpisani v Register dejanskih lastnikov (AJPES-RDL), bo moral ponudnik - izvajalec naročniku pred sklenitvijo pogodbe posredovati </w:t>
      </w:r>
      <w:r w:rsidRPr="00B73597">
        <w:rPr>
          <w:rFonts w:eastAsiaTheme="minorHAnsi" w:cs="Arial"/>
          <w:iCs/>
          <w:szCs w:val="20"/>
          <w:lang w:eastAsia="en-US"/>
        </w:rPr>
        <w:t xml:space="preserve">ime, priimek in rojstni datum dejanskih lastnikov prejemnika sredstev </w:t>
      </w:r>
      <w:r w:rsidRPr="00B73597">
        <w:rPr>
          <w:rFonts w:eastAsiaTheme="minorHAnsi" w:cs="Arial"/>
          <w:iCs/>
          <w:szCs w:val="20"/>
        </w:rPr>
        <w:t xml:space="preserve">ponudnika - </w:t>
      </w:r>
      <w:r w:rsidRPr="00B73597">
        <w:rPr>
          <w:rFonts w:eastAsiaTheme="minorHAnsi" w:cs="Arial"/>
          <w:iCs/>
          <w:szCs w:val="20"/>
          <w:lang w:eastAsia="en-US"/>
        </w:rPr>
        <w:t>izvajalca,</w:t>
      </w:r>
      <w:r w:rsidRPr="00B73597">
        <w:rPr>
          <w:rFonts w:eastAsiaTheme="minorHAnsi" w:cs="Arial"/>
          <w:i/>
          <w:iCs/>
          <w:szCs w:val="20"/>
          <w:lang w:eastAsia="en-US"/>
        </w:rPr>
        <w:t xml:space="preserve"> </w:t>
      </w:r>
      <w:r w:rsidRPr="00B73597">
        <w:rPr>
          <w:rFonts w:eastAsiaTheme="minorHAnsi" w:cs="Arial"/>
          <w:iCs/>
          <w:szCs w:val="20"/>
          <w:lang w:eastAsia="en-US"/>
        </w:rPr>
        <w:t>identifikacijsko številko za DDV ali davčno identifikacijsko številko (smiselno glede na pravno obliko).</w:t>
      </w:r>
    </w:p>
    <w:p w14:paraId="5CC296AF" w14:textId="301B9CCE" w:rsidR="00CF4D9D" w:rsidRDefault="00CF4D9D" w:rsidP="003E3E73">
      <w:pPr>
        <w:rPr>
          <w:rFonts w:cs="Arial"/>
          <w:color w:val="000000" w:themeColor="text1"/>
        </w:rPr>
      </w:pPr>
    </w:p>
    <w:p w14:paraId="2CC55481" w14:textId="77777777" w:rsidR="0065774C" w:rsidRPr="00ED4593" w:rsidRDefault="0065774C" w:rsidP="003E3E73">
      <w:pPr>
        <w:rPr>
          <w:rFonts w:cs="Arial"/>
          <w:color w:val="000000" w:themeColor="text1"/>
        </w:rPr>
      </w:pPr>
    </w:p>
    <w:p w14:paraId="320FF6D3" w14:textId="52A4AB5A" w:rsidR="00CE2661" w:rsidRPr="00752CFF" w:rsidRDefault="00CE2661" w:rsidP="00D61403">
      <w:pPr>
        <w:pStyle w:val="Naslov1"/>
        <w:rPr>
          <w:color w:val="000000" w:themeColor="text1"/>
        </w:rPr>
      </w:pPr>
      <w:bookmarkStart w:id="2" w:name="_Toc179797362"/>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DOBAVE</w:t>
      </w:r>
      <w:r w:rsidR="00087774" w:rsidRPr="00752CFF">
        <w:rPr>
          <w:color w:val="000000" w:themeColor="text1"/>
        </w:rPr>
        <w:t>, ROK DOB</w:t>
      </w:r>
      <w:r w:rsidR="00112035">
        <w:rPr>
          <w:color w:val="000000" w:themeColor="text1"/>
        </w:rPr>
        <w:t>A</w:t>
      </w:r>
      <w:r w:rsidR="00087774" w:rsidRPr="00752CFF">
        <w:rPr>
          <w:color w:val="000000" w:themeColor="text1"/>
        </w:rPr>
        <w:t>VE</w:t>
      </w:r>
      <w:bookmarkEnd w:id="2"/>
      <w:r w:rsidR="00087774" w:rsidRPr="00752CFF">
        <w:rPr>
          <w:color w:val="000000" w:themeColor="text1"/>
        </w:rPr>
        <w:t xml:space="preserve"> </w:t>
      </w:r>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D61403">
      <w:pPr>
        <w:pStyle w:val="Naslov2"/>
      </w:pPr>
      <w:bookmarkStart w:id="3" w:name="_Toc179797363"/>
      <w:r w:rsidRPr="00752CFF">
        <w:t>Predviden obseg javnega naročila</w:t>
      </w:r>
      <w:bookmarkEnd w:id="3"/>
    </w:p>
    <w:p w14:paraId="38386EC1" w14:textId="61BA5963" w:rsidR="005A3B7C" w:rsidRPr="004D28E0" w:rsidRDefault="005A3B7C" w:rsidP="00C603AF">
      <w:pPr>
        <w:rPr>
          <w:rFonts w:cs="Arial"/>
          <w:color w:val="000000" w:themeColor="text1"/>
          <w:szCs w:val="20"/>
        </w:rPr>
      </w:pPr>
    </w:p>
    <w:p w14:paraId="432766A6" w14:textId="6275C803" w:rsidR="00BE3FDD" w:rsidRPr="004D28E0" w:rsidRDefault="00BE3FDD" w:rsidP="00BE3FDD">
      <w:pPr>
        <w:tabs>
          <w:tab w:val="left" w:pos="1134"/>
        </w:tabs>
        <w:rPr>
          <w:rFonts w:cs="Arial"/>
          <w:color w:val="000000" w:themeColor="text1"/>
          <w:szCs w:val="20"/>
        </w:rPr>
      </w:pPr>
      <w:r w:rsidRPr="004D28E0">
        <w:rPr>
          <w:rFonts w:cs="Arial"/>
          <w:color w:val="000000" w:themeColor="text1"/>
          <w:szCs w:val="20"/>
        </w:rPr>
        <w:t xml:space="preserve">Obseg javnega naročila je razviden v prilogi </w:t>
      </w:r>
      <w:proofErr w:type="spellStart"/>
      <w:r w:rsidRPr="004D28E0">
        <w:rPr>
          <w:rFonts w:cs="Arial"/>
          <w:color w:val="000000" w:themeColor="text1"/>
          <w:szCs w:val="20"/>
        </w:rPr>
        <w:t>ˮOpis</w:t>
      </w:r>
      <w:proofErr w:type="spellEnd"/>
      <w:r w:rsidRPr="004D28E0">
        <w:rPr>
          <w:rFonts w:cs="Arial"/>
          <w:color w:val="000000" w:themeColor="text1"/>
          <w:szCs w:val="20"/>
        </w:rPr>
        <w:t xml:space="preserve"> predmeta javnega naročila in zahteve </w:t>
      </w:r>
      <w:proofErr w:type="spellStart"/>
      <w:r w:rsidRPr="004D28E0">
        <w:rPr>
          <w:rFonts w:cs="Arial"/>
          <w:color w:val="000000" w:themeColor="text1"/>
          <w:szCs w:val="20"/>
        </w:rPr>
        <w:t>naročnikaˮ</w:t>
      </w:r>
      <w:proofErr w:type="spellEnd"/>
      <w:r w:rsidRPr="004D28E0">
        <w:rPr>
          <w:rFonts w:cs="Arial"/>
          <w:color w:val="000000" w:themeColor="text1"/>
          <w:szCs w:val="20"/>
        </w:rPr>
        <w:t xml:space="preserve"> ter iz Prilog od št. 4.1-1 do št. 4.1-</w:t>
      </w:r>
      <w:r w:rsidR="00846155" w:rsidRPr="004D28E0">
        <w:rPr>
          <w:rFonts w:cs="Arial"/>
          <w:color w:val="000000" w:themeColor="text1"/>
          <w:szCs w:val="20"/>
        </w:rPr>
        <w:t>4</w:t>
      </w:r>
      <w:r w:rsidRPr="004D28E0">
        <w:rPr>
          <w:rFonts w:cs="Arial"/>
          <w:color w:val="000000" w:themeColor="text1"/>
          <w:szCs w:val="20"/>
        </w:rPr>
        <w:t xml:space="preserve"> – Ponudbeni predračuni za sklope od 1 do </w:t>
      </w:r>
      <w:r w:rsidR="00846155" w:rsidRPr="004D28E0">
        <w:rPr>
          <w:rFonts w:cs="Arial"/>
          <w:color w:val="000000" w:themeColor="text1"/>
          <w:szCs w:val="20"/>
        </w:rPr>
        <w:t>4</w:t>
      </w:r>
      <w:r w:rsidRPr="004D28E0">
        <w:rPr>
          <w:rFonts w:cs="Arial"/>
          <w:color w:val="000000" w:themeColor="text1"/>
          <w:szCs w:val="20"/>
        </w:rPr>
        <w:t xml:space="preserve">. </w:t>
      </w:r>
    </w:p>
    <w:p w14:paraId="3FEE26A9" w14:textId="77777777" w:rsidR="00B67C72" w:rsidRPr="00781971" w:rsidRDefault="00B67C72" w:rsidP="00C603AF">
      <w:pPr>
        <w:rPr>
          <w:rFonts w:cs="Arial"/>
          <w:color w:val="7030A0"/>
          <w:szCs w:val="20"/>
        </w:rPr>
      </w:pPr>
    </w:p>
    <w:p w14:paraId="3D0F144E" w14:textId="26181F28"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4" w:name="_Toc179797364"/>
      <w:r w:rsidRPr="00B271C4">
        <w:t>Kraj</w:t>
      </w:r>
      <w:r>
        <w:t xml:space="preserve"> </w:t>
      </w:r>
      <w:r w:rsidR="004266A7" w:rsidRPr="002C17B3">
        <w:rPr>
          <w:color w:val="000000" w:themeColor="text1"/>
        </w:rPr>
        <w:t xml:space="preserve">dobave </w:t>
      </w:r>
      <w:r w:rsidR="000B79DD" w:rsidRPr="002C17B3">
        <w:rPr>
          <w:color w:val="000000" w:themeColor="text1"/>
        </w:rPr>
        <w:t>blaga</w:t>
      </w:r>
      <w:bookmarkEnd w:id="4"/>
      <w:r w:rsidR="003F2212" w:rsidRPr="002C17B3">
        <w:rPr>
          <w:color w:val="000000" w:themeColor="text1"/>
        </w:rPr>
        <w:t xml:space="preserve"> </w:t>
      </w:r>
    </w:p>
    <w:p w14:paraId="0670172E" w14:textId="77777777" w:rsidR="002C17B3" w:rsidRPr="002C17B3" w:rsidRDefault="002C17B3" w:rsidP="002C17B3"/>
    <w:p w14:paraId="657EAE3C" w14:textId="196BD88B" w:rsidR="00EA6074" w:rsidRPr="009A5A29" w:rsidRDefault="006E2378" w:rsidP="009B588D">
      <w:pPr>
        <w:rPr>
          <w:rFonts w:cs="Arial"/>
          <w:szCs w:val="20"/>
        </w:rPr>
      </w:pPr>
      <w:r w:rsidRPr="006E2378">
        <w:rPr>
          <w:rFonts w:cs="Arial"/>
          <w:szCs w:val="20"/>
        </w:rPr>
        <w:t xml:space="preserve">Ponudnik </w:t>
      </w:r>
      <w:r w:rsidR="009A5A29">
        <w:rPr>
          <w:rFonts w:cs="Arial"/>
          <w:szCs w:val="20"/>
        </w:rPr>
        <w:t xml:space="preserve">– </w:t>
      </w:r>
      <w:r w:rsidRPr="006E2378">
        <w:rPr>
          <w:rFonts w:cs="Arial"/>
          <w:szCs w:val="20"/>
        </w:rPr>
        <w:t>izvajalec b</w:t>
      </w:r>
      <w:r w:rsidRPr="00112035">
        <w:rPr>
          <w:rFonts w:cs="Arial"/>
          <w:color w:val="000000" w:themeColor="text1"/>
          <w:szCs w:val="20"/>
        </w:rPr>
        <w:t xml:space="preserve">o </w:t>
      </w:r>
      <w:r w:rsidR="00EA6074" w:rsidRPr="00112035">
        <w:rPr>
          <w:rFonts w:cs="Arial"/>
          <w:color w:val="000000" w:themeColor="text1"/>
          <w:szCs w:val="20"/>
        </w:rPr>
        <w:t>motorn</w:t>
      </w:r>
      <w:r w:rsidR="00DF6CE5">
        <w:rPr>
          <w:rFonts w:cs="Arial"/>
          <w:color w:val="000000" w:themeColor="text1"/>
          <w:szCs w:val="20"/>
        </w:rPr>
        <w:t>a</w:t>
      </w:r>
      <w:r w:rsidR="00EA6074" w:rsidRPr="00112035">
        <w:rPr>
          <w:rFonts w:cs="Arial"/>
          <w:color w:val="000000" w:themeColor="text1"/>
          <w:szCs w:val="20"/>
        </w:rPr>
        <w:t xml:space="preserve"> </w:t>
      </w:r>
      <w:r w:rsidRPr="00112035">
        <w:rPr>
          <w:rFonts w:cs="Arial"/>
          <w:color w:val="000000" w:themeColor="text1"/>
          <w:szCs w:val="20"/>
        </w:rPr>
        <w:t>vozil</w:t>
      </w:r>
      <w:r w:rsidR="00DF6CE5">
        <w:rPr>
          <w:rFonts w:cs="Arial"/>
          <w:color w:val="000000" w:themeColor="text1"/>
          <w:szCs w:val="20"/>
        </w:rPr>
        <w:t>a</w:t>
      </w:r>
      <w:r w:rsidR="00EA6074" w:rsidRPr="00112035">
        <w:rPr>
          <w:rFonts w:cs="Arial"/>
          <w:color w:val="000000" w:themeColor="text1"/>
          <w:szCs w:val="20"/>
        </w:rPr>
        <w:t xml:space="preserve"> </w:t>
      </w:r>
      <w:r w:rsidRPr="007C0010">
        <w:rPr>
          <w:rFonts w:cs="Arial"/>
          <w:color w:val="000000" w:themeColor="text1"/>
          <w:szCs w:val="20"/>
        </w:rPr>
        <w:t>dobavil</w:t>
      </w:r>
      <w:r w:rsidRPr="00112035">
        <w:rPr>
          <w:rFonts w:cs="Arial"/>
          <w:color w:val="000000" w:themeColor="text1"/>
          <w:szCs w:val="20"/>
        </w:rPr>
        <w:t xml:space="preserve"> na lokacijo naročnika:</w:t>
      </w:r>
      <w:r w:rsidR="00FD3D87" w:rsidRPr="00112035">
        <w:rPr>
          <w:rFonts w:cs="Arial"/>
          <w:color w:val="000000" w:themeColor="text1"/>
          <w:szCs w:val="20"/>
        </w:rPr>
        <w:t xml:space="preserve"> </w:t>
      </w:r>
      <w:r w:rsidRPr="00112035">
        <w:rPr>
          <w:rFonts w:cs="Arial"/>
          <w:color w:val="000000" w:themeColor="text1"/>
          <w:szCs w:val="20"/>
        </w:rPr>
        <w:t>Ministrstvo za notranje zadeve</w:t>
      </w:r>
      <w:r w:rsidR="00B66867" w:rsidRPr="00112035">
        <w:rPr>
          <w:rFonts w:cs="Arial"/>
          <w:color w:val="000000" w:themeColor="text1"/>
          <w:szCs w:val="20"/>
        </w:rPr>
        <w:t xml:space="preserve">, </w:t>
      </w:r>
      <w:r w:rsidRPr="00112035">
        <w:rPr>
          <w:rFonts w:cs="Arial"/>
          <w:color w:val="000000" w:themeColor="text1"/>
          <w:szCs w:val="20"/>
        </w:rPr>
        <w:t>Vodovodna cesta 93a, 1000 Ljubljana</w:t>
      </w:r>
      <w:r w:rsidR="002D689C" w:rsidRPr="00112035">
        <w:rPr>
          <w:rFonts w:cs="Arial"/>
          <w:color w:val="000000" w:themeColor="text1"/>
          <w:szCs w:val="20"/>
        </w:rPr>
        <w:t>.</w:t>
      </w:r>
      <w:r w:rsidR="00ED659C">
        <w:rPr>
          <w:rFonts w:cs="Arial"/>
          <w:color w:val="000000" w:themeColor="text1"/>
          <w:szCs w:val="20"/>
        </w:rPr>
        <w:t xml:space="preserve"> </w:t>
      </w:r>
    </w:p>
    <w:p w14:paraId="5A914240" w14:textId="595F00DF" w:rsidR="00ED659C" w:rsidRDefault="00ED659C" w:rsidP="009B588D">
      <w:pPr>
        <w:rPr>
          <w:color w:val="ED7D31" w:themeColor="accent2"/>
          <w:szCs w:val="20"/>
          <w:lang w:eastAsia="en-US"/>
        </w:rPr>
      </w:pPr>
    </w:p>
    <w:p w14:paraId="2CB14394" w14:textId="77777777" w:rsidR="004D28E0" w:rsidRPr="002C70FB" w:rsidRDefault="004D28E0" w:rsidP="009B588D">
      <w:pPr>
        <w:rPr>
          <w:color w:val="ED7D31" w:themeColor="accent2"/>
          <w:szCs w:val="20"/>
          <w:lang w:eastAsia="en-US"/>
        </w:rPr>
      </w:pPr>
    </w:p>
    <w:p w14:paraId="31AD1517" w14:textId="5175A0BF" w:rsidR="00351FAB" w:rsidRPr="00FB5596" w:rsidRDefault="00351FAB" w:rsidP="00D61403">
      <w:pPr>
        <w:pStyle w:val="Naslov2"/>
        <w:rPr>
          <w:color w:val="7030A0"/>
        </w:rPr>
      </w:pPr>
      <w:bookmarkStart w:id="5" w:name="_Toc179797365"/>
      <w:r w:rsidRPr="00EF54B7">
        <w:t xml:space="preserve">Rok </w:t>
      </w:r>
      <w:r w:rsidR="00370123" w:rsidRPr="00EF54B7">
        <w:t xml:space="preserve">dobave </w:t>
      </w:r>
      <w:r w:rsidR="00D53590" w:rsidRPr="00CF0C60">
        <w:rPr>
          <w:color w:val="000000" w:themeColor="text1"/>
        </w:rPr>
        <w:t>blaga</w:t>
      </w:r>
      <w:bookmarkEnd w:id="5"/>
    </w:p>
    <w:p w14:paraId="580EF24A" w14:textId="77777777" w:rsidR="004837A1" w:rsidRPr="00112035" w:rsidRDefault="004837A1" w:rsidP="00D447D4">
      <w:pPr>
        <w:rPr>
          <w:color w:val="000000" w:themeColor="text1"/>
          <w:lang w:eastAsia="en-US"/>
        </w:rPr>
      </w:pPr>
    </w:p>
    <w:p w14:paraId="2587F9B7" w14:textId="67B88D50" w:rsidR="004E66FA" w:rsidRDefault="004837A1" w:rsidP="004837A1">
      <w:pPr>
        <w:keepNext/>
        <w:keepLines/>
        <w:widowControl w:val="0"/>
        <w:rPr>
          <w:rFonts w:cs="Arial"/>
          <w:szCs w:val="20"/>
        </w:rPr>
      </w:pPr>
      <w:r w:rsidRPr="00112035">
        <w:rPr>
          <w:rFonts w:cs="Arial"/>
          <w:color w:val="000000" w:themeColor="text1"/>
          <w:szCs w:val="20"/>
        </w:rPr>
        <w:t xml:space="preserve">Rok dobave </w:t>
      </w:r>
      <w:r w:rsidR="00431E8B" w:rsidRPr="00112035">
        <w:rPr>
          <w:rFonts w:cs="Arial"/>
          <w:color w:val="000000" w:themeColor="text1"/>
          <w:szCs w:val="20"/>
        </w:rPr>
        <w:t>motorn</w:t>
      </w:r>
      <w:r w:rsidR="006F17C1">
        <w:rPr>
          <w:rFonts w:cs="Arial"/>
          <w:color w:val="000000" w:themeColor="text1"/>
          <w:szCs w:val="20"/>
        </w:rPr>
        <w:t>ih</w:t>
      </w:r>
      <w:r w:rsidR="00431E8B" w:rsidRPr="00112035">
        <w:rPr>
          <w:rFonts w:cs="Arial"/>
          <w:color w:val="000000" w:themeColor="text1"/>
          <w:szCs w:val="20"/>
        </w:rPr>
        <w:t xml:space="preserve"> </w:t>
      </w:r>
      <w:r w:rsidRPr="00112035">
        <w:rPr>
          <w:rFonts w:cs="Arial"/>
          <w:color w:val="000000" w:themeColor="text1"/>
          <w:szCs w:val="20"/>
        </w:rPr>
        <w:t>vozil</w:t>
      </w:r>
      <w:r w:rsidR="00431E8B" w:rsidRPr="00112035">
        <w:rPr>
          <w:rFonts w:cs="Arial"/>
          <w:color w:val="000000" w:themeColor="text1"/>
          <w:szCs w:val="20"/>
        </w:rPr>
        <w:t xml:space="preserve"> </w:t>
      </w:r>
      <w:r w:rsidRPr="00112035">
        <w:rPr>
          <w:rFonts w:cs="Arial"/>
          <w:color w:val="000000" w:themeColor="text1"/>
          <w:szCs w:val="20"/>
        </w:rPr>
        <w:t xml:space="preserve">je do </w:t>
      </w:r>
      <w:r w:rsidRPr="00A52BFB">
        <w:rPr>
          <w:rFonts w:cs="Arial"/>
          <w:color w:val="000000" w:themeColor="text1"/>
          <w:szCs w:val="20"/>
        </w:rPr>
        <w:t>15.11.202</w:t>
      </w:r>
      <w:r w:rsidR="00724509">
        <w:rPr>
          <w:rFonts w:cs="Arial"/>
          <w:color w:val="000000" w:themeColor="text1"/>
          <w:szCs w:val="20"/>
        </w:rPr>
        <w:t>5</w:t>
      </w:r>
      <w:r w:rsidRPr="004837A1">
        <w:rPr>
          <w:rFonts w:cs="Arial"/>
          <w:szCs w:val="20"/>
        </w:rPr>
        <w:t>.</w:t>
      </w:r>
    </w:p>
    <w:p w14:paraId="11FD0921" w14:textId="77777777" w:rsidR="00D71BB5" w:rsidRPr="00D71BB5" w:rsidRDefault="00D71BB5" w:rsidP="00FE1DDC">
      <w:pPr>
        <w:rPr>
          <w:rFonts w:cs="Arial"/>
          <w:color w:val="FF0000"/>
          <w:szCs w:val="20"/>
        </w:rPr>
      </w:pPr>
    </w:p>
    <w:p w14:paraId="6BD2251A" w14:textId="0564A3AE" w:rsidR="00573BEA" w:rsidRDefault="00F42506" w:rsidP="00573BEA">
      <w:pPr>
        <w:rPr>
          <w:rFonts w:cs="Arial"/>
          <w:color w:val="000000" w:themeColor="text1"/>
          <w:szCs w:val="20"/>
        </w:rPr>
      </w:pPr>
      <w:r>
        <w:rPr>
          <w:rFonts w:cs="Arial"/>
          <w:szCs w:val="20"/>
        </w:rPr>
        <w:t>Motorna v</w:t>
      </w:r>
      <w:r w:rsidRPr="004837A1">
        <w:rPr>
          <w:rFonts w:cs="Arial"/>
          <w:szCs w:val="20"/>
        </w:rPr>
        <w:t xml:space="preserve">ozila </w:t>
      </w:r>
      <w:r w:rsidRPr="000E3406">
        <w:rPr>
          <w:rFonts w:cs="Arial"/>
          <w:color w:val="000000" w:themeColor="text1"/>
          <w:szCs w:val="20"/>
        </w:rPr>
        <w:t xml:space="preserve">iz sklopa 1 </w:t>
      </w:r>
      <w:r w:rsidRPr="004837A1">
        <w:rPr>
          <w:rFonts w:cs="Arial"/>
          <w:szCs w:val="20"/>
        </w:rPr>
        <w:t xml:space="preserve">morajo biti ob dobavi opremljena </w:t>
      </w:r>
      <w:r w:rsidR="00AE30CB">
        <w:rPr>
          <w:rFonts w:cs="Arial"/>
          <w:szCs w:val="20"/>
        </w:rPr>
        <w:t>z</w:t>
      </w:r>
      <w:r w:rsidR="00573BEA">
        <w:rPr>
          <w:rFonts w:cs="Arial"/>
          <w:szCs w:val="20"/>
        </w:rPr>
        <w:t xml:space="preserve"> </w:t>
      </w:r>
      <w:r w:rsidR="00736ABF" w:rsidRPr="00037B2B">
        <w:rPr>
          <w:rFonts w:cs="Arial"/>
          <w:color w:val="000000" w:themeColor="text1"/>
          <w:szCs w:val="20"/>
        </w:rPr>
        <w:t>o</w:t>
      </w:r>
      <w:r w:rsidR="00AE30CB" w:rsidRPr="00037B2B">
        <w:rPr>
          <w:rFonts w:cs="Arial"/>
          <w:color w:val="000000" w:themeColor="text1"/>
          <w:szCs w:val="20"/>
        </w:rPr>
        <w:t>snovnim</w:t>
      </w:r>
      <w:r w:rsidR="00736ABF" w:rsidRPr="00037B2B">
        <w:rPr>
          <w:rFonts w:cs="Arial"/>
          <w:color w:val="000000" w:themeColor="text1"/>
          <w:szCs w:val="20"/>
        </w:rPr>
        <w:t xml:space="preserve"> </w:t>
      </w:r>
      <w:r w:rsidRPr="00037B2B">
        <w:rPr>
          <w:rFonts w:cs="Arial"/>
          <w:color w:val="000000" w:themeColor="text1"/>
          <w:szCs w:val="20"/>
        </w:rPr>
        <w:t xml:space="preserve">kompletom </w:t>
      </w:r>
      <w:r w:rsidR="005E6A90" w:rsidRPr="00037B2B">
        <w:rPr>
          <w:rFonts w:cs="Arial"/>
          <w:color w:val="000000" w:themeColor="text1"/>
          <w:szCs w:val="20"/>
        </w:rPr>
        <w:t xml:space="preserve">letnih </w:t>
      </w:r>
      <w:r w:rsidRPr="00037B2B">
        <w:rPr>
          <w:rFonts w:cs="Arial"/>
          <w:color w:val="000000" w:themeColor="text1"/>
          <w:szCs w:val="20"/>
        </w:rPr>
        <w:t xml:space="preserve">pnevmatik in dodatnim kompletom pnevmatik </w:t>
      </w:r>
      <w:proofErr w:type="spellStart"/>
      <w:r w:rsidRPr="00037B2B">
        <w:rPr>
          <w:rFonts w:cs="Arial"/>
          <w:color w:val="000000" w:themeColor="text1"/>
          <w:szCs w:val="20"/>
        </w:rPr>
        <w:t>All</w:t>
      </w:r>
      <w:proofErr w:type="spellEnd"/>
      <w:r w:rsidRPr="00037B2B">
        <w:rPr>
          <w:rFonts w:cs="Arial"/>
          <w:color w:val="000000" w:themeColor="text1"/>
          <w:szCs w:val="20"/>
        </w:rPr>
        <w:t xml:space="preserve"> </w:t>
      </w:r>
      <w:proofErr w:type="spellStart"/>
      <w:r w:rsidRPr="00037B2B">
        <w:rPr>
          <w:rFonts w:cs="Arial"/>
          <w:color w:val="000000" w:themeColor="text1"/>
          <w:szCs w:val="20"/>
        </w:rPr>
        <w:t>Terrain</w:t>
      </w:r>
      <w:proofErr w:type="spellEnd"/>
      <w:r w:rsidRPr="00037B2B">
        <w:rPr>
          <w:rFonts w:cs="Arial"/>
          <w:color w:val="000000" w:themeColor="text1"/>
          <w:szCs w:val="20"/>
        </w:rPr>
        <w:t xml:space="preserve"> z oznako</w:t>
      </w:r>
      <w:r w:rsidR="002A469B">
        <w:rPr>
          <w:rFonts w:cs="Arial"/>
          <w:color w:val="000000" w:themeColor="text1"/>
          <w:szCs w:val="20"/>
        </w:rPr>
        <w:t xml:space="preserve"> </w:t>
      </w:r>
      <w:r w:rsidRPr="00037B2B">
        <w:rPr>
          <w:rFonts w:cs="Arial"/>
          <w:color w:val="000000" w:themeColor="text1"/>
          <w:szCs w:val="20"/>
        </w:rPr>
        <w:t>"</w:t>
      </w:r>
      <w:proofErr w:type="spellStart"/>
      <w:r w:rsidRPr="00037B2B">
        <w:rPr>
          <w:rFonts w:cs="Arial"/>
          <w:color w:val="000000" w:themeColor="text1"/>
          <w:szCs w:val="20"/>
        </w:rPr>
        <w:t>snowflake</w:t>
      </w:r>
      <w:proofErr w:type="spellEnd"/>
      <w:r w:rsidRPr="00037B2B">
        <w:rPr>
          <w:rFonts w:cs="Arial"/>
          <w:color w:val="000000" w:themeColor="text1"/>
          <w:szCs w:val="20"/>
        </w:rPr>
        <w:t xml:space="preserve"> on </w:t>
      </w:r>
      <w:proofErr w:type="spellStart"/>
      <w:r w:rsidRPr="00037B2B">
        <w:rPr>
          <w:rFonts w:cs="Arial"/>
          <w:color w:val="000000" w:themeColor="text1"/>
          <w:szCs w:val="20"/>
        </w:rPr>
        <w:t>the</w:t>
      </w:r>
      <w:proofErr w:type="spellEnd"/>
      <w:r w:rsidRPr="00037B2B">
        <w:rPr>
          <w:rFonts w:cs="Arial"/>
          <w:color w:val="000000" w:themeColor="text1"/>
          <w:szCs w:val="20"/>
        </w:rPr>
        <w:t xml:space="preserve"> </w:t>
      </w:r>
      <w:proofErr w:type="spellStart"/>
      <w:r w:rsidRPr="00037B2B">
        <w:rPr>
          <w:rFonts w:cs="Arial"/>
          <w:color w:val="000000" w:themeColor="text1"/>
          <w:szCs w:val="20"/>
        </w:rPr>
        <w:t>mountain</w:t>
      </w:r>
      <w:proofErr w:type="spellEnd"/>
      <w:r w:rsidR="00AD683D" w:rsidRPr="00037B2B">
        <w:rPr>
          <w:rFonts w:cs="Arial"/>
          <w:color w:val="000000" w:themeColor="text1"/>
          <w:szCs w:val="20"/>
        </w:rPr>
        <w:t>"</w:t>
      </w:r>
      <w:r w:rsidRPr="00037B2B">
        <w:rPr>
          <w:rFonts w:cs="Arial"/>
          <w:color w:val="000000" w:themeColor="text1"/>
          <w:szCs w:val="20"/>
        </w:rPr>
        <w:t>.</w:t>
      </w:r>
      <w:r w:rsidR="00573BEA" w:rsidRPr="00037B2B">
        <w:rPr>
          <w:rFonts w:cs="Arial"/>
          <w:color w:val="000000" w:themeColor="text1"/>
          <w:szCs w:val="20"/>
        </w:rPr>
        <w:t xml:space="preserve"> </w:t>
      </w:r>
      <w:r w:rsidR="00AE30CB" w:rsidRPr="00037B2B">
        <w:rPr>
          <w:rFonts w:cs="Arial"/>
          <w:color w:val="000000" w:themeColor="text1"/>
          <w:szCs w:val="20"/>
        </w:rPr>
        <w:br/>
      </w:r>
      <w:r w:rsidR="00573BEA" w:rsidRPr="00037B2B">
        <w:rPr>
          <w:rFonts w:cs="Arial"/>
          <w:color w:val="000000" w:themeColor="text1"/>
          <w:szCs w:val="20"/>
        </w:rPr>
        <w:t>V kolikor se dobava vozil izvrši do vključno 15. 10. 202</w:t>
      </w:r>
      <w:r w:rsidR="006B1729">
        <w:rPr>
          <w:rFonts w:cs="Arial"/>
          <w:color w:val="000000" w:themeColor="text1"/>
          <w:szCs w:val="20"/>
        </w:rPr>
        <w:t>5</w:t>
      </w:r>
      <w:r w:rsidR="00573BEA" w:rsidRPr="00037B2B">
        <w:rPr>
          <w:rFonts w:cs="Arial"/>
          <w:color w:val="000000" w:themeColor="text1"/>
          <w:szCs w:val="20"/>
        </w:rPr>
        <w:t xml:space="preserve">, mora biti na vozilih ob dobavi nameščen komplet letnih pnevmatik, komplet pnevmatik </w:t>
      </w:r>
      <w:proofErr w:type="spellStart"/>
      <w:r w:rsidR="00573BEA" w:rsidRPr="00037B2B">
        <w:rPr>
          <w:rFonts w:cs="Arial"/>
          <w:bCs/>
          <w:color w:val="000000" w:themeColor="text1"/>
          <w:szCs w:val="20"/>
        </w:rPr>
        <w:t>All</w:t>
      </w:r>
      <w:proofErr w:type="spellEnd"/>
      <w:r w:rsidR="00573BEA" w:rsidRPr="00037B2B">
        <w:rPr>
          <w:rFonts w:cs="Arial"/>
          <w:bCs/>
          <w:color w:val="000000" w:themeColor="text1"/>
          <w:szCs w:val="20"/>
        </w:rPr>
        <w:t xml:space="preserve"> </w:t>
      </w:r>
      <w:proofErr w:type="spellStart"/>
      <w:r w:rsidR="00573BEA" w:rsidRPr="00037B2B">
        <w:rPr>
          <w:rFonts w:cs="Arial"/>
          <w:bCs/>
          <w:color w:val="000000" w:themeColor="text1"/>
          <w:szCs w:val="20"/>
        </w:rPr>
        <w:t>Terrain</w:t>
      </w:r>
      <w:proofErr w:type="spellEnd"/>
      <w:r w:rsidR="00573BEA" w:rsidRPr="00037B2B">
        <w:rPr>
          <w:rFonts w:cs="Arial"/>
          <w:bCs/>
          <w:color w:val="000000" w:themeColor="text1"/>
          <w:szCs w:val="20"/>
        </w:rPr>
        <w:t xml:space="preserve"> </w:t>
      </w:r>
      <w:r w:rsidR="00573BEA" w:rsidRPr="00037B2B">
        <w:rPr>
          <w:rFonts w:cs="Arial"/>
          <w:color w:val="000000" w:themeColor="text1"/>
          <w:szCs w:val="20"/>
        </w:rPr>
        <w:t xml:space="preserve">na platiščih </w:t>
      </w:r>
      <w:r w:rsidR="00573BEA" w:rsidRPr="000E3406">
        <w:rPr>
          <w:rFonts w:cs="Arial"/>
          <w:color w:val="000000" w:themeColor="text1"/>
          <w:szCs w:val="20"/>
        </w:rPr>
        <w:t>pa je shranjen v vozilu. Na motornih vozilih dobavljenih po 15. 10. 202</w:t>
      </w:r>
      <w:r w:rsidR="006B1729">
        <w:rPr>
          <w:rFonts w:cs="Arial"/>
          <w:color w:val="000000" w:themeColor="text1"/>
          <w:szCs w:val="20"/>
        </w:rPr>
        <w:t>5</w:t>
      </w:r>
      <w:r w:rsidR="00573BEA" w:rsidRPr="000E3406">
        <w:rPr>
          <w:rFonts w:cs="Arial"/>
          <w:color w:val="000000" w:themeColor="text1"/>
          <w:szCs w:val="20"/>
        </w:rPr>
        <w:t xml:space="preserve"> pa mora biti ob dobavi nameščen komplet pnevmatik </w:t>
      </w:r>
      <w:proofErr w:type="spellStart"/>
      <w:r w:rsidR="00573BEA" w:rsidRPr="000E3406">
        <w:rPr>
          <w:rFonts w:cs="Arial"/>
          <w:color w:val="000000" w:themeColor="text1"/>
          <w:szCs w:val="20"/>
        </w:rPr>
        <w:t>All</w:t>
      </w:r>
      <w:proofErr w:type="spellEnd"/>
      <w:r w:rsidR="00573BEA" w:rsidRPr="000E3406">
        <w:rPr>
          <w:rFonts w:cs="Arial"/>
          <w:color w:val="000000" w:themeColor="text1"/>
          <w:szCs w:val="20"/>
        </w:rPr>
        <w:t xml:space="preserve"> </w:t>
      </w:r>
      <w:proofErr w:type="spellStart"/>
      <w:r w:rsidR="00573BEA" w:rsidRPr="000E3406">
        <w:rPr>
          <w:rFonts w:cs="Arial"/>
          <w:color w:val="000000" w:themeColor="text1"/>
          <w:szCs w:val="20"/>
        </w:rPr>
        <w:t>Terrain</w:t>
      </w:r>
      <w:proofErr w:type="spellEnd"/>
      <w:r w:rsidR="00573BEA" w:rsidRPr="000E3406">
        <w:rPr>
          <w:rFonts w:cs="Arial"/>
          <w:color w:val="000000" w:themeColor="text1"/>
          <w:szCs w:val="20"/>
        </w:rPr>
        <w:t xml:space="preserve"> z oznako "</w:t>
      </w:r>
      <w:proofErr w:type="spellStart"/>
      <w:r w:rsidR="00573BEA" w:rsidRPr="000E3406">
        <w:rPr>
          <w:rFonts w:cs="Arial"/>
          <w:color w:val="000000" w:themeColor="text1"/>
          <w:szCs w:val="20"/>
        </w:rPr>
        <w:t>snowflake</w:t>
      </w:r>
      <w:proofErr w:type="spellEnd"/>
      <w:r w:rsidR="00573BEA" w:rsidRPr="000E3406">
        <w:rPr>
          <w:rFonts w:cs="Arial"/>
          <w:color w:val="000000" w:themeColor="text1"/>
          <w:szCs w:val="20"/>
        </w:rPr>
        <w:t xml:space="preserve"> on </w:t>
      </w:r>
      <w:proofErr w:type="spellStart"/>
      <w:r w:rsidR="00573BEA" w:rsidRPr="000E3406">
        <w:rPr>
          <w:rFonts w:cs="Arial"/>
          <w:color w:val="000000" w:themeColor="text1"/>
          <w:szCs w:val="20"/>
        </w:rPr>
        <w:t>the</w:t>
      </w:r>
      <w:proofErr w:type="spellEnd"/>
      <w:r w:rsidR="00573BEA" w:rsidRPr="000E3406">
        <w:rPr>
          <w:rFonts w:cs="Arial"/>
          <w:color w:val="000000" w:themeColor="text1"/>
          <w:szCs w:val="20"/>
        </w:rPr>
        <w:t xml:space="preserve"> </w:t>
      </w:r>
      <w:proofErr w:type="spellStart"/>
      <w:r w:rsidR="00573BEA" w:rsidRPr="000E3406">
        <w:rPr>
          <w:rFonts w:cs="Arial"/>
          <w:color w:val="000000" w:themeColor="text1"/>
          <w:szCs w:val="20"/>
        </w:rPr>
        <w:t>mountain</w:t>
      </w:r>
      <w:proofErr w:type="spellEnd"/>
      <w:r w:rsidR="00573BEA" w:rsidRPr="000E3406">
        <w:rPr>
          <w:rFonts w:cs="Arial"/>
          <w:color w:val="000000" w:themeColor="text1"/>
          <w:szCs w:val="20"/>
        </w:rPr>
        <w:t xml:space="preserve">", komplet letnih pnevmatik na platiščih pa je shranjen v motornem vozilu.  </w:t>
      </w:r>
    </w:p>
    <w:p w14:paraId="21B717C8" w14:textId="77777777" w:rsidR="006B1729" w:rsidRPr="000E3406" w:rsidRDefault="006B1729" w:rsidP="00573BEA">
      <w:pPr>
        <w:rPr>
          <w:rFonts w:cs="Arial"/>
          <w:color w:val="000000" w:themeColor="text1"/>
          <w:szCs w:val="20"/>
        </w:rPr>
      </w:pPr>
    </w:p>
    <w:p w14:paraId="473CC0A1" w14:textId="703F513F" w:rsidR="000A525F" w:rsidRPr="00097751" w:rsidRDefault="00F42506" w:rsidP="000A525F">
      <w:pPr>
        <w:rPr>
          <w:rFonts w:cs="Arial"/>
          <w:color w:val="000000" w:themeColor="text1"/>
          <w:szCs w:val="20"/>
        </w:rPr>
      </w:pPr>
      <w:r w:rsidRPr="00097751">
        <w:rPr>
          <w:rFonts w:cs="Arial"/>
          <w:color w:val="000000" w:themeColor="text1"/>
          <w:szCs w:val="20"/>
        </w:rPr>
        <w:t>Motorna vozila iz sklopov od 2 do</w:t>
      </w:r>
      <w:r w:rsidR="006B1729" w:rsidRPr="00097751">
        <w:rPr>
          <w:rFonts w:cs="Arial"/>
          <w:color w:val="000000" w:themeColor="text1"/>
          <w:szCs w:val="20"/>
        </w:rPr>
        <w:t xml:space="preserve"> 4</w:t>
      </w:r>
      <w:r w:rsidRPr="00097751">
        <w:rPr>
          <w:rFonts w:cs="Arial"/>
          <w:color w:val="000000" w:themeColor="text1"/>
          <w:szCs w:val="20"/>
        </w:rPr>
        <w:t xml:space="preserve"> morajo biti ob dobavi opremljena </w:t>
      </w:r>
      <w:r w:rsidR="00EA2F02" w:rsidRPr="00097751">
        <w:rPr>
          <w:rFonts w:cs="Arial"/>
          <w:color w:val="000000" w:themeColor="text1"/>
          <w:szCs w:val="20"/>
        </w:rPr>
        <w:t>z osnovnim</w:t>
      </w:r>
      <w:r w:rsidR="00736ABF" w:rsidRPr="00097751">
        <w:rPr>
          <w:rFonts w:cs="Arial"/>
          <w:color w:val="000000" w:themeColor="text1"/>
          <w:szCs w:val="20"/>
        </w:rPr>
        <w:t xml:space="preserve"> </w:t>
      </w:r>
      <w:r w:rsidR="00EA2F02" w:rsidRPr="00097751">
        <w:rPr>
          <w:rFonts w:cs="Arial"/>
          <w:color w:val="000000" w:themeColor="text1"/>
          <w:szCs w:val="20"/>
        </w:rPr>
        <w:t xml:space="preserve">kompletom </w:t>
      </w:r>
      <w:r w:rsidR="001821D3" w:rsidRPr="00097751">
        <w:rPr>
          <w:rFonts w:cs="Arial"/>
          <w:color w:val="000000" w:themeColor="text1"/>
          <w:szCs w:val="20"/>
        </w:rPr>
        <w:t xml:space="preserve">letnih </w:t>
      </w:r>
      <w:r w:rsidRPr="00097751">
        <w:rPr>
          <w:rFonts w:cs="Arial"/>
          <w:color w:val="000000" w:themeColor="text1"/>
          <w:szCs w:val="20"/>
        </w:rPr>
        <w:t xml:space="preserve">pnevmatik in dodatnim kompletom </w:t>
      </w:r>
      <w:r w:rsidR="00D6174F" w:rsidRPr="00097751">
        <w:rPr>
          <w:rFonts w:cs="Arial"/>
          <w:color w:val="000000" w:themeColor="text1"/>
          <w:szCs w:val="20"/>
        </w:rPr>
        <w:t>zimskih pnevmatik (M+S z oznako "</w:t>
      </w:r>
      <w:proofErr w:type="spellStart"/>
      <w:r w:rsidR="00D6174F" w:rsidRPr="00097751">
        <w:rPr>
          <w:rFonts w:cs="Arial"/>
          <w:color w:val="000000" w:themeColor="text1"/>
          <w:szCs w:val="20"/>
        </w:rPr>
        <w:t>snowflake</w:t>
      </w:r>
      <w:proofErr w:type="spellEnd"/>
      <w:r w:rsidR="00D6174F" w:rsidRPr="00097751">
        <w:rPr>
          <w:rFonts w:cs="Arial"/>
          <w:color w:val="000000" w:themeColor="text1"/>
          <w:szCs w:val="20"/>
        </w:rPr>
        <w:t xml:space="preserve"> on </w:t>
      </w:r>
      <w:proofErr w:type="spellStart"/>
      <w:r w:rsidR="00D6174F" w:rsidRPr="00097751">
        <w:rPr>
          <w:rFonts w:cs="Arial"/>
          <w:color w:val="000000" w:themeColor="text1"/>
          <w:szCs w:val="20"/>
        </w:rPr>
        <w:t>the</w:t>
      </w:r>
      <w:proofErr w:type="spellEnd"/>
      <w:r w:rsidR="00D6174F" w:rsidRPr="00097751">
        <w:rPr>
          <w:rFonts w:cs="Arial"/>
          <w:color w:val="000000" w:themeColor="text1"/>
          <w:szCs w:val="20"/>
        </w:rPr>
        <w:t xml:space="preserve"> </w:t>
      </w:r>
      <w:proofErr w:type="spellStart"/>
      <w:r w:rsidR="00D6174F" w:rsidRPr="00097751">
        <w:rPr>
          <w:rFonts w:cs="Arial"/>
          <w:color w:val="000000" w:themeColor="text1"/>
          <w:szCs w:val="20"/>
        </w:rPr>
        <w:t>mountain</w:t>
      </w:r>
      <w:proofErr w:type="spellEnd"/>
      <w:r w:rsidR="00D6174F" w:rsidRPr="00097751">
        <w:rPr>
          <w:rFonts w:cs="Arial"/>
          <w:color w:val="000000" w:themeColor="text1"/>
          <w:szCs w:val="20"/>
        </w:rPr>
        <w:t>").</w:t>
      </w:r>
      <w:r w:rsidR="00EA2F02" w:rsidRPr="00097751">
        <w:rPr>
          <w:rFonts w:cs="Arial"/>
          <w:color w:val="000000" w:themeColor="text1"/>
          <w:szCs w:val="20"/>
        </w:rPr>
        <w:t xml:space="preserve"> V kolikor se dobava vozil izvrši do vključno 15. 10. 202</w:t>
      </w:r>
      <w:r w:rsidR="006B1729" w:rsidRPr="00097751">
        <w:rPr>
          <w:rFonts w:cs="Arial"/>
          <w:color w:val="000000" w:themeColor="text1"/>
          <w:szCs w:val="20"/>
        </w:rPr>
        <w:t>5</w:t>
      </w:r>
      <w:r w:rsidR="00EA2F02" w:rsidRPr="00097751">
        <w:rPr>
          <w:rFonts w:cs="Arial"/>
          <w:color w:val="000000" w:themeColor="text1"/>
          <w:szCs w:val="20"/>
        </w:rPr>
        <w:t>, mora biti na vozilih ob dobavi nameščen komplet letnih pnevmatik</w:t>
      </w:r>
      <w:r w:rsidR="000A525F" w:rsidRPr="00097751">
        <w:rPr>
          <w:rFonts w:cs="Arial"/>
          <w:color w:val="000000" w:themeColor="text1"/>
          <w:szCs w:val="20"/>
        </w:rPr>
        <w:t>, komplet zimskih pnevmatik (M+S z oznako "</w:t>
      </w:r>
      <w:proofErr w:type="spellStart"/>
      <w:r w:rsidR="000A525F" w:rsidRPr="00097751">
        <w:rPr>
          <w:rFonts w:cs="Arial"/>
          <w:color w:val="000000" w:themeColor="text1"/>
          <w:szCs w:val="20"/>
        </w:rPr>
        <w:t>snowflake</w:t>
      </w:r>
      <w:proofErr w:type="spellEnd"/>
      <w:r w:rsidR="000A525F" w:rsidRPr="00097751">
        <w:rPr>
          <w:rFonts w:cs="Arial"/>
          <w:color w:val="000000" w:themeColor="text1"/>
          <w:szCs w:val="20"/>
        </w:rPr>
        <w:t xml:space="preserve"> on </w:t>
      </w:r>
      <w:proofErr w:type="spellStart"/>
      <w:r w:rsidR="000A525F" w:rsidRPr="00097751">
        <w:rPr>
          <w:rFonts w:cs="Arial"/>
          <w:color w:val="000000" w:themeColor="text1"/>
          <w:szCs w:val="20"/>
        </w:rPr>
        <w:t>the</w:t>
      </w:r>
      <w:proofErr w:type="spellEnd"/>
      <w:r w:rsidR="000A525F" w:rsidRPr="00097751">
        <w:rPr>
          <w:rFonts w:cs="Arial"/>
          <w:color w:val="000000" w:themeColor="text1"/>
          <w:szCs w:val="20"/>
        </w:rPr>
        <w:t xml:space="preserve"> </w:t>
      </w:r>
      <w:proofErr w:type="spellStart"/>
      <w:r w:rsidR="000A525F" w:rsidRPr="00097751">
        <w:rPr>
          <w:rFonts w:cs="Arial"/>
          <w:color w:val="000000" w:themeColor="text1"/>
          <w:szCs w:val="20"/>
        </w:rPr>
        <w:t>mountain</w:t>
      </w:r>
      <w:proofErr w:type="spellEnd"/>
      <w:r w:rsidR="000A525F" w:rsidRPr="00097751">
        <w:rPr>
          <w:rFonts w:cs="Arial"/>
          <w:color w:val="000000" w:themeColor="text1"/>
          <w:szCs w:val="20"/>
        </w:rPr>
        <w:t>") pa mora biti shranjen v motornem vozilu. Na motornih vozilih, dobavljenih po 15. 10. 202</w:t>
      </w:r>
      <w:r w:rsidR="006B1729" w:rsidRPr="00097751">
        <w:rPr>
          <w:rFonts w:cs="Arial"/>
          <w:color w:val="000000" w:themeColor="text1"/>
          <w:szCs w:val="20"/>
        </w:rPr>
        <w:t>5</w:t>
      </w:r>
      <w:r w:rsidR="000A525F" w:rsidRPr="00097751">
        <w:rPr>
          <w:rFonts w:cs="Arial"/>
          <w:color w:val="000000" w:themeColor="text1"/>
          <w:szCs w:val="20"/>
        </w:rPr>
        <w:t xml:space="preserve"> pa mora biti ob dobavi </w:t>
      </w:r>
      <w:r w:rsidR="000A525F" w:rsidRPr="00097751">
        <w:rPr>
          <w:rFonts w:cs="Arial"/>
          <w:color w:val="000000" w:themeColor="text1"/>
          <w:szCs w:val="20"/>
        </w:rPr>
        <w:lastRenderedPageBreak/>
        <w:t>nameščen komplet zimskih pnevmatik (M+S z oznako "</w:t>
      </w:r>
      <w:proofErr w:type="spellStart"/>
      <w:r w:rsidR="000A525F" w:rsidRPr="00097751">
        <w:rPr>
          <w:rFonts w:cs="Arial"/>
          <w:color w:val="000000" w:themeColor="text1"/>
          <w:szCs w:val="20"/>
        </w:rPr>
        <w:t>snowflake</w:t>
      </w:r>
      <w:proofErr w:type="spellEnd"/>
      <w:r w:rsidR="000A525F" w:rsidRPr="00097751">
        <w:rPr>
          <w:rFonts w:cs="Arial"/>
          <w:color w:val="000000" w:themeColor="text1"/>
          <w:szCs w:val="20"/>
        </w:rPr>
        <w:t xml:space="preserve"> on </w:t>
      </w:r>
      <w:proofErr w:type="spellStart"/>
      <w:r w:rsidR="000A525F" w:rsidRPr="00097751">
        <w:rPr>
          <w:rFonts w:cs="Arial"/>
          <w:color w:val="000000" w:themeColor="text1"/>
          <w:szCs w:val="20"/>
        </w:rPr>
        <w:t>the</w:t>
      </w:r>
      <w:proofErr w:type="spellEnd"/>
      <w:r w:rsidR="000A525F" w:rsidRPr="00097751">
        <w:rPr>
          <w:rFonts w:cs="Arial"/>
          <w:color w:val="000000" w:themeColor="text1"/>
          <w:szCs w:val="20"/>
        </w:rPr>
        <w:t xml:space="preserve"> </w:t>
      </w:r>
      <w:proofErr w:type="spellStart"/>
      <w:r w:rsidR="000A525F" w:rsidRPr="00097751">
        <w:rPr>
          <w:rFonts w:cs="Arial"/>
          <w:color w:val="000000" w:themeColor="text1"/>
          <w:szCs w:val="20"/>
        </w:rPr>
        <w:t>mountain</w:t>
      </w:r>
      <w:proofErr w:type="spellEnd"/>
      <w:r w:rsidR="000A525F" w:rsidRPr="00097751">
        <w:rPr>
          <w:rFonts w:cs="Arial"/>
          <w:color w:val="000000" w:themeColor="text1"/>
          <w:szCs w:val="20"/>
        </w:rPr>
        <w:t>"), komplet letnih pnevmatik pa mora biti shranjen v motornem vozilu.</w:t>
      </w:r>
    </w:p>
    <w:p w14:paraId="3EF31568" w14:textId="77777777" w:rsidR="00FE1DDC" w:rsidRDefault="00FE1DDC" w:rsidP="00FE1DDC">
      <w:pPr>
        <w:rPr>
          <w:rFonts w:cs="Arial"/>
          <w:szCs w:val="20"/>
        </w:rPr>
      </w:pPr>
    </w:p>
    <w:p w14:paraId="0E891D96" w14:textId="5F6675D3" w:rsidR="00FE1DDC" w:rsidRPr="002A469B" w:rsidRDefault="00FE1DDC" w:rsidP="00FE1DDC">
      <w:pPr>
        <w:rPr>
          <w:rFonts w:cs="Arial"/>
          <w:bCs/>
          <w:i/>
          <w:color w:val="000000" w:themeColor="text1"/>
          <w:szCs w:val="20"/>
        </w:rPr>
      </w:pPr>
      <w:r w:rsidRPr="002A469B">
        <w:rPr>
          <w:rFonts w:cs="Arial"/>
          <w:bCs/>
          <w:color w:val="000000" w:themeColor="text1"/>
          <w:szCs w:val="20"/>
        </w:rPr>
        <w:t xml:space="preserve">Komplet letnih in zimskih pnevmatik, s katerim je opremljeno </w:t>
      </w:r>
      <w:r w:rsidR="00DA2DFF" w:rsidRPr="002A469B">
        <w:rPr>
          <w:rFonts w:cs="Arial"/>
          <w:bCs/>
          <w:color w:val="000000" w:themeColor="text1"/>
          <w:szCs w:val="20"/>
        </w:rPr>
        <w:t xml:space="preserve">motorno </w:t>
      </w:r>
      <w:r w:rsidRPr="002A469B">
        <w:rPr>
          <w:rFonts w:cs="Arial"/>
          <w:bCs/>
          <w:color w:val="000000" w:themeColor="text1"/>
          <w:szCs w:val="20"/>
        </w:rPr>
        <w:t xml:space="preserve">vozilo ob dobavi, mora biti energijskega razreda glede na boljši izkoristek goriva in energijskega razreda glede na boljši oprijem na mokri podlagi </w:t>
      </w:r>
      <w:r w:rsidRPr="002A469B">
        <w:rPr>
          <w:rFonts w:cs="Arial"/>
          <w:color w:val="000000" w:themeColor="text1"/>
          <w:szCs w:val="20"/>
        </w:rPr>
        <w:t xml:space="preserve">upoštevajoč Uredbo o zelenem javnem naročanju </w:t>
      </w:r>
      <w:r w:rsidRPr="002A469B">
        <w:rPr>
          <w:rFonts w:cs="Arial"/>
          <w:bCs/>
          <w:color w:val="000000" w:themeColor="text1"/>
          <w:szCs w:val="20"/>
        </w:rPr>
        <w:t xml:space="preserve">(Uradni list RS, št. </w:t>
      </w:r>
      <w:r w:rsidR="006446D7" w:rsidRPr="002A469B">
        <w:rPr>
          <w:rFonts w:cs="Arial"/>
          <w:bCs/>
          <w:color w:val="000000" w:themeColor="text1"/>
          <w:szCs w:val="20"/>
        </w:rPr>
        <w:t>51/17, 64/19, 121/21 in 132/23</w:t>
      </w:r>
      <w:r w:rsidRPr="002A469B">
        <w:rPr>
          <w:rFonts w:cs="Arial"/>
          <w:bCs/>
          <w:color w:val="000000" w:themeColor="text1"/>
          <w:szCs w:val="20"/>
        </w:rPr>
        <w:t xml:space="preserve">) </w:t>
      </w:r>
      <w:r w:rsidRPr="002A469B">
        <w:rPr>
          <w:rFonts w:cs="Arial"/>
          <w:color w:val="000000" w:themeColor="text1"/>
          <w:szCs w:val="20"/>
        </w:rPr>
        <w:t xml:space="preserve">najmanj tistih razredov, katere naročnik zahteva v tem delu razpisne dokumentacije. </w:t>
      </w:r>
      <w:r w:rsidRPr="002A469B">
        <w:rPr>
          <w:rFonts w:cs="Arial"/>
          <w:bCs/>
          <w:i/>
          <w:color w:val="000000" w:themeColor="text1"/>
          <w:szCs w:val="20"/>
        </w:rPr>
        <w:t>/</w:t>
      </w:r>
      <w:r w:rsidR="00E73DC2" w:rsidRPr="002A469B">
        <w:rPr>
          <w:rFonts w:cs="Arial"/>
          <w:bCs/>
          <w:i/>
          <w:color w:val="000000" w:themeColor="text1"/>
          <w:szCs w:val="20"/>
        </w:rPr>
        <w:t xml:space="preserve">Upoštevati za sklope 2, 3 in </w:t>
      </w:r>
      <w:r w:rsidR="006B1729" w:rsidRPr="002A469B">
        <w:rPr>
          <w:rFonts w:cs="Arial"/>
          <w:bCs/>
          <w:i/>
          <w:color w:val="000000" w:themeColor="text1"/>
          <w:szCs w:val="20"/>
        </w:rPr>
        <w:t>4</w:t>
      </w:r>
      <w:r w:rsidR="00E73DC2" w:rsidRPr="002A469B">
        <w:rPr>
          <w:rFonts w:cs="Arial"/>
          <w:bCs/>
          <w:i/>
          <w:color w:val="000000" w:themeColor="text1"/>
          <w:szCs w:val="20"/>
        </w:rPr>
        <w:t xml:space="preserve">/ </w:t>
      </w:r>
    </w:p>
    <w:p w14:paraId="3D40BF10" w14:textId="77777777" w:rsidR="00FE1DDC" w:rsidRPr="002A469B" w:rsidRDefault="00FE1DDC" w:rsidP="00FE1DDC">
      <w:pPr>
        <w:rPr>
          <w:rFonts w:cs="Arial"/>
          <w:color w:val="000000" w:themeColor="text1"/>
          <w:szCs w:val="20"/>
        </w:rPr>
      </w:pPr>
    </w:p>
    <w:p w14:paraId="77EE8BCC" w14:textId="6AFE5300" w:rsidR="00FE1DDC" w:rsidRPr="002A469B" w:rsidRDefault="00FE1DDC" w:rsidP="00FE1DDC">
      <w:pPr>
        <w:rPr>
          <w:rFonts w:cs="Arial"/>
          <w:i/>
          <w:strike/>
          <w:color w:val="000000" w:themeColor="text1"/>
          <w:szCs w:val="20"/>
        </w:rPr>
      </w:pPr>
      <w:r w:rsidRPr="002A469B">
        <w:rPr>
          <w:rFonts w:cs="Arial"/>
          <w:color w:val="000000" w:themeColor="text1"/>
          <w:szCs w:val="20"/>
        </w:rPr>
        <w:t>Energijski nalepki oz. drugo ustrezno dokazilo, iz katerega so razvidni energijski razredi za  vsak komplet</w:t>
      </w:r>
      <w:r w:rsidRPr="002A469B">
        <w:rPr>
          <w:rFonts w:cs="Arial"/>
          <w:strike/>
          <w:color w:val="000000" w:themeColor="text1"/>
          <w:szCs w:val="20"/>
        </w:rPr>
        <w:t xml:space="preserve"> </w:t>
      </w:r>
      <w:r w:rsidRPr="002A469B">
        <w:rPr>
          <w:rFonts w:cs="Arial"/>
          <w:color w:val="000000" w:themeColor="text1"/>
          <w:szCs w:val="20"/>
        </w:rPr>
        <w:t>pnevmatik, mora biti priloženo k dokumentaciji motornega vozila ob dobavi</w:t>
      </w:r>
      <w:r w:rsidRPr="002A469B">
        <w:rPr>
          <w:rFonts w:cs="Arial"/>
          <w:i/>
          <w:color w:val="000000" w:themeColor="text1"/>
          <w:szCs w:val="20"/>
        </w:rPr>
        <w:t xml:space="preserve">. /Upoštevati za sklope </w:t>
      </w:r>
      <w:r w:rsidR="00043A8B" w:rsidRPr="002A469B">
        <w:rPr>
          <w:rFonts w:cs="Arial"/>
          <w:i/>
          <w:color w:val="000000" w:themeColor="text1"/>
          <w:szCs w:val="20"/>
        </w:rPr>
        <w:br/>
      </w:r>
      <w:r w:rsidR="00043A8B" w:rsidRPr="002A469B">
        <w:rPr>
          <w:rFonts w:cs="Arial"/>
          <w:bCs/>
          <w:i/>
          <w:color w:val="000000" w:themeColor="text1"/>
          <w:szCs w:val="20"/>
        </w:rPr>
        <w:t xml:space="preserve">2, </w:t>
      </w:r>
      <w:r w:rsidRPr="002A469B">
        <w:rPr>
          <w:rFonts w:cs="Arial"/>
          <w:bCs/>
          <w:i/>
          <w:color w:val="000000" w:themeColor="text1"/>
          <w:szCs w:val="20"/>
        </w:rPr>
        <w:t xml:space="preserve">3 in </w:t>
      </w:r>
      <w:r w:rsidR="006B1729" w:rsidRPr="002A469B">
        <w:rPr>
          <w:rFonts w:cs="Arial"/>
          <w:bCs/>
          <w:i/>
          <w:color w:val="000000" w:themeColor="text1"/>
          <w:szCs w:val="20"/>
        </w:rPr>
        <w:t>4</w:t>
      </w:r>
      <w:r w:rsidRPr="002A469B">
        <w:rPr>
          <w:rFonts w:cs="Arial"/>
          <w:bCs/>
          <w:i/>
          <w:color w:val="000000" w:themeColor="text1"/>
          <w:szCs w:val="20"/>
        </w:rPr>
        <w:t>/</w:t>
      </w:r>
      <w:r w:rsidR="004A559E" w:rsidRPr="002A469B">
        <w:rPr>
          <w:rFonts w:cs="Arial"/>
          <w:bCs/>
          <w:i/>
          <w:color w:val="000000" w:themeColor="text1"/>
          <w:szCs w:val="20"/>
        </w:rPr>
        <w:t xml:space="preserve"> </w:t>
      </w:r>
    </w:p>
    <w:p w14:paraId="6E118C08" w14:textId="77777777" w:rsidR="00410A64" w:rsidRPr="002A469B" w:rsidRDefault="00410A64" w:rsidP="00410A64">
      <w:pPr>
        <w:rPr>
          <w:rFonts w:cs="Arial"/>
          <w:color w:val="000000" w:themeColor="text1"/>
          <w:szCs w:val="20"/>
        </w:rPr>
      </w:pPr>
    </w:p>
    <w:p w14:paraId="3235EDFE" w14:textId="3EBEABAD" w:rsidR="00410A64" w:rsidRPr="002A469B" w:rsidRDefault="00410A64" w:rsidP="00410A64">
      <w:pPr>
        <w:rPr>
          <w:rFonts w:cs="Arial"/>
          <w:color w:val="000000" w:themeColor="text1"/>
          <w:szCs w:val="20"/>
        </w:rPr>
      </w:pPr>
      <w:r w:rsidRPr="002A469B">
        <w:rPr>
          <w:rFonts w:cs="Arial"/>
          <w:color w:val="000000" w:themeColor="text1"/>
          <w:szCs w:val="20"/>
        </w:rPr>
        <w:t xml:space="preserve">Kompleti pnevmatik ob dobavi ne smejo biti stari več kot 1 leto </w:t>
      </w:r>
      <w:r w:rsidRPr="002A469B">
        <w:rPr>
          <w:rFonts w:cs="Arial"/>
          <w:i/>
          <w:color w:val="000000" w:themeColor="text1"/>
          <w:szCs w:val="20"/>
        </w:rPr>
        <w:t>/velja za vse sklope/</w:t>
      </w:r>
      <w:r w:rsidRPr="002A469B">
        <w:rPr>
          <w:rFonts w:cs="Arial"/>
          <w:color w:val="000000" w:themeColor="text1"/>
          <w:szCs w:val="20"/>
        </w:rPr>
        <w:t xml:space="preserve">, ne smejo biti univerzalni </w:t>
      </w:r>
      <w:proofErr w:type="spellStart"/>
      <w:r w:rsidRPr="002A469B">
        <w:rPr>
          <w:rFonts w:cs="Arial"/>
          <w:color w:val="000000" w:themeColor="text1"/>
          <w:szCs w:val="20"/>
        </w:rPr>
        <w:t>t.j</w:t>
      </w:r>
      <w:proofErr w:type="spellEnd"/>
      <w:r w:rsidRPr="002A469B">
        <w:rPr>
          <w:rFonts w:cs="Arial"/>
          <w:color w:val="000000" w:themeColor="text1"/>
          <w:szCs w:val="20"/>
        </w:rPr>
        <w:t xml:space="preserve">. celoletni </w:t>
      </w:r>
      <w:r w:rsidRPr="002A469B">
        <w:rPr>
          <w:rFonts w:cs="Arial"/>
          <w:i/>
          <w:color w:val="000000" w:themeColor="text1"/>
          <w:szCs w:val="20"/>
        </w:rPr>
        <w:t xml:space="preserve">/velja za sklope od 2 </w:t>
      </w:r>
      <w:r w:rsidR="001306F1">
        <w:rPr>
          <w:rFonts w:cs="Arial"/>
          <w:i/>
          <w:color w:val="000000" w:themeColor="text1"/>
          <w:szCs w:val="20"/>
        </w:rPr>
        <w:t xml:space="preserve">do </w:t>
      </w:r>
      <w:r w:rsidR="00D60A37" w:rsidRPr="002A469B">
        <w:rPr>
          <w:rFonts w:cs="Arial"/>
          <w:i/>
          <w:color w:val="000000" w:themeColor="text1"/>
          <w:szCs w:val="20"/>
        </w:rPr>
        <w:t>4</w:t>
      </w:r>
      <w:r w:rsidRPr="002A469B">
        <w:rPr>
          <w:rFonts w:cs="Arial"/>
          <w:i/>
          <w:color w:val="000000" w:themeColor="text1"/>
          <w:szCs w:val="20"/>
        </w:rPr>
        <w:t>/</w:t>
      </w:r>
      <w:r w:rsidRPr="002A469B">
        <w:rPr>
          <w:rFonts w:cs="Arial"/>
          <w:color w:val="000000" w:themeColor="text1"/>
          <w:szCs w:val="20"/>
        </w:rPr>
        <w:t xml:space="preserve">, morajo biti novi - nerabljeni (ne obnovljeni) in v skladu z zahtevami iz razpisne dokumentacije </w:t>
      </w:r>
      <w:r w:rsidRPr="002A469B">
        <w:rPr>
          <w:rFonts w:cs="Arial"/>
          <w:i/>
          <w:color w:val="000000" w:themeColor="text1"/>
          <w:szCs w:val="20"/>
        </w:rPr>
        <w:t>/velja za vse sklope/</w:t>
      </w:r>
      <w:r w:rsidRPr="002A469B">
        <w:rPr>
          <w:rFonts w:cs="Arial"/>
          <w:color w:val="000000" w:themeColor="text1"/>
          <w:szCs w:val="20"/>
        </w:rPr>
        <w:t>.</w:t>
      </w:r>
    </w:p>
    <w:p w14:paraId="748D5C0E" w14:textId="77777777" w:rsidR="00410A64" w:rsidRDefault="00410A64" w:rsidP="000918A0">
      <w:pPr>
        <w:rPr>
          <w:rFonts w:cs="Arial"/>
          <w:color w:val="FF0000"/>
          <w:szCs w:val="20"/>
        </w:rPr>
      </w:pPr>
    </w:p>
    <w:p w14:paraId="35A7B64F" w14:textId="77777777" w:rsidR="00EF1C0D" w:rsidRPr="008F123E" w:rsidRDefault="00EF1C0D" w:rsidP="000918A0">
      <w:pPr>
        <w:rPr>
          <w:rFonts w:cs="Arial"/>
          <w:color w:val="FF0000"/>
          <w:szCs w:val="20"/>
        </w:rPr>
      </w:pPr>
    </w:p>
    <w:p w14:paraId="4F2248A0" w14:textId="77777777" w:rsidR="007744C3" w:rsidRPr="00B271C4" w:rsidRDefault="007744C3" w:rsidP="00D61403">
      <w:pPr>
        <w:pStyle w:val="Naslov1"/>
      </w:pPr>
      <w:bookmarkStart w:id="6" w:name="_Toc179797366"/>
      <w:r w:rsidRPr="00B271C4">
        <w:t>ROK IN NAČIN PREDLOŽITVE PONUDBE</w:t>
      </w:r>
      <w:bookmarkEnd w:id="6"/>
    </w:p>
    <w:p w14:paraId="7148F7D7" w14:textId="77777777" w:rsidR="007744C3" w:rsidRPr="00556F6B" w:rsidRDefault="007744C3" w:rsidP="00B271C4"/>
    <w:p w14:paraId="1758EB85" w14:textId="77777777" w:rsidR="007744C3" w:rsidRPr="00BB1CA3" w:rsidRDefault="007744C3" w:rsidP="00D61403">
      <w:pPr>
        <w:pStyle w:val="Naslov2"/>
        <w:tabs>
          <w:tab w:val="left" w:pos="567"/>
        </w:tabs>
        <w:spacing w:after="0"/>
      </w:pPr>
      <w:bookmarkStart w:id="7" w:name="_Toc179797367"/>
      <w:r w:rsidRPr="00B675CD">
        <w:t>Predložitev ponudbe v sistemu e-JN</w:t>
      </w:r>
      <w:bookmarkEnd w:id="7"/>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E3155E4" w14:textId="77777777" w:rsidR="002A469B" w:rsidRDefault="002A469B" w:rsidP="003E3E73">
      <w:pPr>
        <w:rPr>
          <w:rFonts w:eastAsia="Calibri"/>
          <w:lang w:eastAsia="en-US"/>
        </w:rPr>
      </w:pPr>
    </w:p>
    <w:p w14:paraId="775706F6" w14:textId="77777777" w:rsidR="00F51628" w:rsidRDefault="00F51628" w:rsidP="00D61403">
      <w:pPr>
        <w:pStyle w:val="Naslov2"/>
        <w:rPr>
          <w:rFonts w:eastAsia="Calibri"/>
          <w:lang w:eastAsia="en-US"/>
        </w:rPr>
      </w:pPr>
      <w:bookmarkStart w:id="8" w:name="_Toc179797368"/>
      <w:r>
        <w:rPr>
          <w:rFonts w:eastAsia="Calibri"/>
          <w:lang w:eastAsia="en-US"/>
        </w:rPr>
        <w:lastRenderedPageBreak/>
        <w:t>Predložitev dokazil</w:t>
      </w:r>
      <w:bookmarkEnd w:id="8"/>
    </w:p>
    <w:p w14:paraId="60B2FE61" w14:textId="77777777" w:rsidR="00F51628" w:rsidRDefault="00F51628" w:rsidP="003E3E73">
      <w:pPr>
        <w:rPr>
          <w:rFonts w:eastAsia="Calibri"/>
          <w:lang w:eastAsia="en-US"/>
        </w:rPr>
      </w:pPr>
    </w:p>
    <w:p w14:paraId="1D7B7F9F" w14:textId="26C1B718" w:rsidR="00EA67B5" w:rsidRDefault="00F51628" w:rsidP="007D79FB">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3B185A">
        <w:rPr>
          <w:rFonts w:cs="Arial"/>
          <w:color w:val="000000" w:themeColor="text1"/>
          <w:szCs w:val="20"/>
          <w:lang w:eastAsia="en-US"/>
        </w:rPr>
        <w:t>dokumente iz točke 10.2 tega</w:t>
      </w:r>
      <w:r w:rsidRPr="00F51628">
        <w:rPr>
          <w:rFonts w:cs="Arial"/>
          <w:color w:val="000000" w:themeColor="text1"/>
          <w:szCs w:val="20"/>
          <w:lang w:eastAsia="en-US"/>
        </w:rPr>
        <w:t xml:space="preserve"> dela razpisne dokumentacije) v sistem e-JN.</w:t>
      </w:r>
    </w:p>
    <w:p w14:paraId="7099E9BC" w14:textId="77777777" w:rsidR="007D79FB" w:rsidRPr="007D79FB" w:rsidRDefault="007D79FB" w:rsidP="007D79FB">
      <w:pPr>
        <w:spacing w:line="240" w:lineRule="atLeast"/>
        <w:rPr>
          <w:rFonts w:cs="Arial"/>
          <w:color w:val="000000" w:themeColor="text1"/>
          <w:szCs w:val="20"/>
          <w:lang w:eastAsia="en-US"/>
        </w:rPr>
      </w:pPr>
    </w:p>
    <w:p w14:paraId="09F3DE6F" w14:textId="77777777" w:rsidR="00715C61" w:rsidRPr="00DD1538" w:rsidRDefault="00715C61" w:rsidP="003E3E73">
      <w:pPr>
        <w:rPr>
          <w:rFonts w:cs="Arial"/>
          <w:szCs w:val="20"/>
        </w:rPr>
      </w:pPr>
    </w:p>
    <w:p w14:paraId="7C20BE26" w14:textId="3B030FA3" w:rsidR="007744C3" w:rsidRPr="00556F6B" w:rsidRDefault="007744C3" w:rsidP="00D61403">
      <w:pPr>
        <w:pStyle w:val="Naslov1"/>
      </w:pPr>
      <w:bookmarkStart w:id="9" w:name="_Toc179797369"/>
      <w:r w:rsidRPr="00556F6B">
        <w:t>ODPIRANJE PONUDB</w:t>
      </w:r>
      <w:bookmarkEnd w:id="9"/>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0FCF9BFF" w:rsidR="00F014A2" w:rsidRPr="00392AF6" w:rsidRDefault="00F014A2" w:rsidP="00D61403">
      <w:pPr>
        <w:pStyle w:val="Naslov1"/>
      </w:pPr>
      <w:bookmarkStart w:id="10" w:name="_Toc179797370"/>
      <w:r w:rsidRPr="00392AF6">
        <w:t>DODATNA OBVESTILA IN POJASNILA</w:t>
      </w:r>
      <w:bookmarkEnd w:id="10"/>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09588061" w14:textId="02DF3D95" w:rsidR="00146E3F" w:rsidRDefault="00146E3F"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02B394A9" w:rsidR="002E1CE8" w:rsidRPr="00453625" w:rsidRDefault="002E1CE8" w:rsidP="00D61403">
      <w:pPr>
        <w:pStyle w:val="Naslov1"/>
      </w:pPr>
      <w:bookmarkStart w:id="11" w:name="_Toc179797371"/>
      <w:r w:rsidRPr="00453625">
        <w:t>PRAVNA PODLAGA ZA IZVEDBO JAVNEGA NAROČILA</w:t>
      </w:r>
      <w:bookmarkEnd w:id="11"/>
    </w:p>
    <w:p w14:paraId="2B0D92FA" w14:textId="77777777" w:rsidR="002E1CE8" w:rsidRPr="00453625" w:rsidRDefault="002E1CE8" w:rsidP="003E3E73">
      <w:pPr>
        <w:rPr>
          <w:rFonts w:cs="Arial"/>
          <w:szCs w:val="20"/>
          <w:highlight w:val="cyan"/>
        </w:rPr>
      </w:pPr>
    </w:p>
    <w:p w14:paraId="54A933CF" w14:textId="5FDA9A02"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60532800" w14:textId="713269B4" w:rsidR="00697009" w:rsidRDefault="00697009" w:rsidP="003E3E73">
      <w:pPr>
        <w:rPr>
          <w:rFonts w:cs="Arial"/>
          <w:szCs w:val="20"/>
        </w:rPr>
      </w:pPr>
    </w:p>
    <w:p w14:paraId="753A2E80" w14:textId="2F6D2D30" w:rsidR="00697009" w:rsidRDefault="00697009" w:rsidP="003E3E73">
      <w:pPr>
        <w:rPr>
          <w:rFonts w:cs="Arial"/>
          <w:szCs w:val="20"/>
        </w:rPr>
      </w:pPr>
    </w:p>
    <w:p w14:paraId="0A6B4975" w14:textId="4E6A8065" w:rsidR="002A469B" w:rsidRDefault="002A469B" w:rsidP="003E3E73">
      <w:pPr>
        <w:rPr>
          <w:rFonts w:cs="Arial"/>
          <w:szCs w:val="20"/>
        </w:rPr>
      </w:pPr>
    </w:p>
    <w:p w14:paraId="66CC8F8F" w14:textId="77777777" w:rsidR="002A469B" w:rsidRPr="00146E3F" w:rsidRDefault="002A469B" w:rsidP="003E3E73">
      <w:pPr>
        <w:rPr>
          <w:rFonts w:cs="Arial"/>
          <w:szCs w:val="20"/>
        </w:rPr>
      </w:pPr>
    </w:p>
    <w:p w14:paraId="55728809" w14:textId="39797D77" w:rsidR="008275FF" w:rsidRPr="00ED4593" w:rsidRDefault="00E1168B" w:rsidP="00D61403">
      <w:pPr>
        <w:pStyle w:val="Naslov1"/>
        <w:rPr>
          <w:dstrike/>
        </w:rPr>
      </w:pPr>
      <w:bookmarkStart w:id="12" w:name="_Toc179797372"/>
      <w:r w:rsidRPr="00ED4593">
        <w:lastRenderedPageBreak/>
        <w:t>UGOTAVLJANJE SPOSOBNOSTI PONUDNIKA</w:t>
      </w:r>
      <w:bookmarkEnd w:id="12"/>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753DF397" w14:textId="463B29A4" w:rsidR="002D4587" w:rsidRPr="00564F28"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693105E3" w14:textId="25BEDC54" w:rsidR="00F8689D" w:rsidRPr="007D35BF" w:rsidRDefault="0096141D" w:rsidP="00D61403">
      <w:pPr>
        <w:pStyle w:val="Naslov2"/>
      </w:pPr>
      <w:bookmarkStart w:id="13" w:name="_Toc179797373"/>
      <w:r w:rsidRPr="007D35BF">
        <w:lastRenderedPageBreak/>
        <w:t>Razlogi za izključitev</w:t>
      </w:r>
      <w:bookmarkEnd w:id="13"/>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4" w:name="_Toc85449550"/>
      <w:bookmarkStart w:id="15" w:name="_Toc85450613"/>
      <w:r w:rsidRPr="007706A6">
        <w:t>8.1.2</w:t>
      </w:r>
      <w:r w:rsidRPr="007706A6">
        <w:tab/>
      </w:r>
      <w:bookmarkEnd w:id="14"/>
      <w:bookmarkEnd w:id="15"/>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6" w:name="_Toc85449552"/>
      <w:bookmarkStart w:id="17" w:name="_Toc85450615"/>
    </w:p>
    <w:p w14:paraId="0A0C6CFD" w14:textId="3D39453C" w:rsidR="007706A6" w:rsidRPr="007706A6" w:rsidRDefault="007706A6" w:rsidP="007706A6">
      <w:pPr>
        <w:ind w:left="567" w:hanging="567"/>
      </w:pPr>
      <w:r w:rsidRPr="007706A6">
        <w:t>8.1.3</w:t>
      </w:r>
      <w:r w:rsidRPr="007706A6">
        <w:tab/>
      </w:r>
      <w:bookmarkStart w:id="18" w:name="_Toc85449553"/>
      <w:bookmarkStart w:id="19" w:name="_Toc85450616"/>
      <w:bookmarkEnd w:id="16"/>
      <w:bookmarkEnd w:id="17"/>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18"/>
      <w:bookmarkEnd w:id="19"/>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3D39D7E7" w14:textId="66B94BD2" w:rsidR="00013F90" w:rsidRDefault="00013F90" w:rsidP="003E3E73">
      <w:pPr>
        <w:rPr>
          <w:rFonts w:cs="Arial"/>
          <w:b/>
          <w:szCs w:val="20"/>
        </w:rPr>
      </w:pPr>
    </w:p>
    <w:p w14:paraId="6D9EAFEC" w14:textId="7BCFDB81" w:rsidR="00B73597" w:rsidRDefault="00B73597" w:rsidP="003E3E73">
      <w:pPr>
        <w:rPr>
          <w:rFonts w:cs="Arial"/>
          <w:b/>
          <w:szCs w:val="20"/>
        </w:rPr>
      </w:pPr>
    </w:p>
    <w:p w14:paraId="7024DDEB" w14:textId="77777777" w:rsidR="00B73597" w:rsidRPr="00453625" w:rsidRDefault="00B73597"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20" w:name="_Toc179797374"/>
      <w:r w:rsidRPr="006936D6">
        <w:rPr>
          <w:szCs w:val="22"/>
        </w:rPr>
        <w:lastRenderedPageBreak/>
        <w:t>Pogoji za sodelovanje</w:t>
      </w:r>
      <w:bookmarkEnd w:id="20"/>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1" w:name="_Toc179797375"/>
      <w:r w:rsidRPr="00B867DB">
        <w:rPr>
          <w:shd w:val="clear" w:color="auto" w:fill="FFFFFF"/>
        </w:rPr>
        <w:t>Ustreznost za opravljanje poklicne dejavnosti</w:t>
      </w:r>
      <w:r w:rsidR="00B32B81" w:rsidRPr="00B867DB">
        <w:rPr>
          <w:shd w:val="clear" w:color="auto" w:fill="FFFFFF"/>
        </w:rPr>
        <w:t>:</w:t>
      </w:r>
      <w:bookmarkEnd w:id="21"/>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383F84E4" w14:textId="6B99F201" w:rsidR="00873F4F" w:rsidRDefault="00873F4F" w:rsidP="00913E16">
      <w:pPr>
        <w:rPr>
          <w:rFonts w:cs="Arial"/>
          <w:szCs w:val="20"/>
        </w:rPr>
      </w:pPr>
    </w:p>
    <w:p w14:paraId="61099707" w14:textId="77777777" w:rsidR="0092346F" w:rsidRPr="00B867DB" w:rsidRDefault="0092346F" w:rsidP="00913E16">
      <w:pPr>
        <w:rPr>
          <w:rFonts w:cs="Arial"/>
          <w:szCs w:val="20"/>
        </w:rPr>
      </w:pPr>
    </w:p>
    <w:p w14:paraId="77D9FA2A" w14:textId="77777777" w:rsidR="00066512" w:rsidRPr="00873F4F" w:rsidRDefault="00066512" w:rsidP="00D61403">
      <w:pPr>
        <w:pStyle w:val="Naslov1"/>
      </w:pPr>
      <w:bookmarkStart w:id="22" w:name="_Toc179797376"/>
      <w:r w:rsidRPr="00873F4F">
        <w:t>MERILO</w:t>
      </w:r>
      <w:bookmarkEnd w:id="22"/>
      <w:r w:rsidR="00366428" w:rsidRPr="00873F4F">
        <w:t xml:space="preserve"> </w:t>
      </w:r>
    </w:p>
    <w:p w14:paraId="5AE8080A" w14:textId="77777777" w:rsidR="007D18FA" w:rsidRPr="004F1BD1" w:rsidRDefault="007D18FA" w:rsidP="007D18FA">
      <w:pPr>
        <w:rPr>
          <w:color w:val="000000" w:themeColor="text1"/>
        </w:rPr>
      </w:pPr>
    </w:p>
    <w:p w14:paraId="5E03AC9E" w14:textId="56471DD4" w:rsidR="006A1746" w:rsidRDefault="006A1746" w:rsidP="006A1746">
      <w:pPr>
        <w:rPr>
          <w:rFonts w:cs="Arial"/>
          <w:szCs w:val="20"/>
        </w:rPr>
      </w:pPr>
      <w:r w:rsidRPr="00CE734F">
        <w:rPr>
          <w:rFonts w:cs="Arial"/>
          <w:szCs w:val="20"/>
        </w:rPr>
        <w:t xml:space="preserve">Merilo za izbor ponudb in oddajo javnega naročila je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r w:rsidR="00A2285F">
        <w:rPr>
          <w:rFonts w:cs="Arial"/>
          <w:szCs w:val="20"/>
        </w:rPr>
        <w:t>:</w:t>
      </w:r>
    </w:p>
    <w:p w14:paraId="015039C4" w14:textId="77777777" w:rsidR="00A2285F" w:rsidRDefault="00A2285F" w:rsidP="006A1746">
      <w:pPr>
        <w:rPr>
          <w:rFonts w:cs="Arial"/>
          <w:szCs w:val="20"/>
        </w:rPr>
      </w:pPr>
    </w:p>
    <w:p w14:paraId="65A6B2B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Cena ponujenega vozila s predelavo </w:t>
      </w:r>
      <w:r w:rsidRPr="0044325C">
        <w:rPr>
          <w:rFonts w:cs="Arial"/>
          <w:b/>
          <w:noProof/>
          <w:szCs w:val="20"/>
        </w:rPr>
        <w:t>CV.</w:t>
      </w:r>
    </w:p>
    <w:p w14:paraId="47236C8D"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Ocena stroškov v življenski dobi vozila – </w:t>
      </w:r>
      <w:r w:rsidRPr="0044325C">
        <w:rPr>
          <w:rFonts w:cs="Arial"/>
          <w:b/>
          <w:bCs/>
          <w:szCs w:val="20"/>
        </w:rPr>
        <w:t>LCC.</w:t>
      </w:r>
    </w:p>
    <w:p w14:paraId="3508350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Garancijski rok vozila s predelavo </w:t>
      </w:r>
      <w:r w:rsidRPr="0044325C">
        <w:rPr>
          <w:rFonts w:cs="Arial"/>
          <w:bCs/>
          <w:szCs w:val="20"/>
        </w:rPr>
        <w:t xml:space="preserve">– </w:t>
      </w:r>
      <w:r w:rsidRPr="0044325C">
        <w:rPr>
          <w:rFonts w:cs="Arial"/>
          <w:b/>
          <w:bCs/>
          <w:szCs w:val="20"/>
        </w:rPr>
        <w:t>GV.</w:t>
      </w:r>
    </w:p>
    <w:p w14:paraId="16E795FB"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Doseganje 10% nižjih emisij kot jih določa zadnji EURO standard</w:t>
      </w:r>
      <w:r w:rsidRPr="0044325C">
        <w:rPr>
          <w:rFonts w:cs="Arial"/>
          <w:b/>
          <w:noProof/>
          <w:szCs w:val="20"/>
        </w:rPr>
        <w:t xml:space="preserve"> – Z.</w:t>
      </w:r>
    </w:p>
    <w:p w14:paraId="4D716D6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A2285F" w:rsidRPr="0044325C" w14:paraId="667D24B6" w14:textId="77777777" w:rsidTr="00DE7A47">
        <w:trPr>
          <w:trHeight w:val="400"/>
          <w:jc w:val="center"/>
        </w:trPr>
        <w:tc>
          <w:tcPr>
            <w:tcW w:w="421" w:type="dxa"/>
          </w:tcPr>
          <w:p w14:paraId="137E597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819" w:type="dxa"/>
          </w:tcPr>
          <w:p w14:paraId="7139FBC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Kriterij</w:t>
            </w:r>
          </w:p>
        </w:tc>
        <w:tc>
          <w:tcPr>
            <w:tcW w:w="1985" w:type="dxa"/>
          </w:tcPr>
          <w:p w14:paraId="587DA058"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Maksimalno št. točk</w:t>
            </w:r>
          </w:p>
        </w:tc>
      </w:tr>
      <w:tr w:rsidR="00A2285F" w:rsidRPr="0044325C" w14:paraId="6EFC849A" w14:textId="77777777" w:rsidTr="00DE7A47">
        <w:trPr>
          <w:jc w:val="center"/>
        </w:trPr>
        <w:tc>
          <w:tcPr>
            <w:tcW w:w="421" w:type="dxa"/>
          </w:tcPr>
          <w:p w14:paraId="69F644A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1</w:t>
            </w:r>
          </w:p>
        </w:tc>
        <w:tc>
          <w:tcPr>
            <w:tcW w:w="4819" w:type="dxa"/>
          </w:tcPr>
          <w:p w14:paraId="27B512D6"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CVT </w:t>
            </w:r>
            <w:r w:rsidRPr="0044325C">
              <w:rPr>
                <w:rFonts w:cs="Arial"/>
                <w:noProof/>
                <w:szCs w:val="20"/>
              </w:rPr>
              <w:t>– cena vozila s predelavo</w:t>
            </w:r>
          </w:p>
        </w:tc>
        <w:tc>
          <w:tcPr>
            <w:tcW w:w="1985" w:type="dxa"/>
          </w:tcPr>
          <w:p w14:paraId="68A076D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55</w:t>
            </w:r>
          </w:p>
        </w:tc>
      </w:tr>
      <w:tr w:rsidR="00A2285F" w:rsidRPr="0044325C" w14:paraId="7BDF8122" w14:textId="77777777" w:rsidTr="00DE7A47">
        <w:trPr>
          <w:jc w:val="center"/>
        </w:trPr>
        <w:tc>
          <w:tcPr>
            <w:tcW w:w="421" w:type="dxa"/>
          </w:tcPr>
          <w:p w14:paraId="6877E800"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2</w:t>
            </w:r>
          </w:p>
        </w:tc>
        <w:tc>
          <w:tcPr>
            <w:tcW w:w="4819" w:type="dxa"/>
          </w:tcPr>
          <w:p w14:paraId="5B0C431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LCCT</w:t>
            </w:r>
            <w:r w:rsidRPr="0044325C">
              <w:rPr>
                <w:rFonts w:cs="Arial"/>
                <w:noProof/>
                <w:szCs w:val="20"/>
              </w:rPr>
              <w:t xml:space="preserve"> - ocena stroškov v življenski dobi vozila</w:t>
            </w:r>
          </w:p>
        </w:tc>
        <w:tc>
          <w:tcPr>
            <w:tcW w:w="1985" w:type="dxa"/>
          </w:tcPr>
          <w:p w14:paraId="00774D5C"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35</w:t>
            </w:r>
          </w:p>
        </w:tc>
      </w:tr>
      <w:tr w:rsidR="00A2285F" w:rsidRPr="0044325C" w14:paraId="228CFDFC" w14:textId="77777777" w:rsidTr="00DE7A47">
        <w:trPr>
          <w:jc w:val="center"/>
        </w:trPr>
        <w:tc>
          <w:tcPr>
            <w:tcW w:w="421" w:type="dxa"/>
          </w:tcPr>
          <w:p w14:paraId="4869F6D4"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w:t>
            </w:r>
          </w:p>
        </w:tc>
        <w:tc>
          <w:tcPr>
            <w:tcW w:w="4819" w:type="dxa"/>
          </w:tcPr>
          <w:p w14:paraId="242F039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GVT</w:t>
            </w:r>
            <w:r w:rsidRPr="0044325C">
              <w:rPr>
                <w:rFonts w:cs="Arial"/>
                <w:noProof/>
                <w:szCs w:val="20"/>
              </w:rPr>
              <w:t xml:space="preserve"> - garancijski rok</w:t>
            </w:r>
          </w:p>
        </w:tc>
        <w:tc>
          <w:tcPr>
            <w:tcW w:w="1985" w:type="dxa"/>
          </w:tcPr>
          <w:p w14:paraId="3AA9E397"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w:t>
            </w:r>
          </w:p>
        </w:tc>
      </w:tr>
      <w:tr w:rsidR="00A2285F" w:rsidRPr="0044325C" w14:paraId="08EE3789" w14:textId="77777777" w:rsidTr="00DE7A47">
        <w:trPr>
          <w:jc w:val="center"/>
        </w:trPr>
        <w:tc>
          <w:tcPr>
            <w:tcW w:w="421" w:type="dxa"/>
          </w:tcPr>
          <w:p w14:paraId="15F8762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4</w:t>
            </w:r>
          </w:p>
        </w:tc>
        <w:tc>
          <w:tcPr>
            <w:tcW w:w="4819" w:type="dxa"/>
          </w:tcPr>
          <w:p w14:paraId="77D891B3"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ZT </w:t>
            </w:r>
            <w:r w:rsidRPr="0044325C">
              <w:rPr>
                <w:rFonts w:cs="Arial"/>
                <w:noProof/>
                <w:szCs w:val="20"/>
              </w:rPr>
              <w:t xml:space="preserve">– doseganje 10% nižjih emisij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bCs/>
                <w:szCs w:val="20"/>
              </w:rPr>
              <w:t>,</w:t>
            </w:r>
            <w:r w:rsidRPr="0044325C">
              <w:rPr>
                <w:rFonts w:cs="Arial"/>
                <w:noProof/>
                <w:szCs w:val="20"/>
              </w:rPr>
              <w:t xml:space="preserve"> kot jih določa zadnji EURO standard</w:t>
            </w:r>
            <w:r w:rsidRPr="0044325C">
              <w:rPr>
                <w:rFonts w:cs="Arial"/>
                <w:b/>
                <w:noProof/>
                <w:szCs w:val="20"/>
              </w:rPr>
              <w:t xml:space="preserve"> </w:t>
            </w:r>
          </w:p>
        </w:tc>
        <w:tc>
          <w:tcPr>
            <w:tcW w:w="1985" w:type="dxa"/>
          </w:tcPr>
          <w:p w14:paraId="4A5A6555"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5</w:t>
            </w:r>
          </w:p>
        </w:tc>
      </w:tr>
    </w:tbl>
    <w:p w14:paraId="35D54B7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52BC5BF5"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noProof/>
          <w:szCs w:val="20"/>
        </w:rPr>
        <w:t>Kot najugodnejši za posamezen sklop</w:t>
      </w:r>
      <w:r w:rsidRPr="0044325C">
        <w:rPr>
          <w:rFonts w:cs="Arial"/>
          <w:noProof/>
          <w:color w:val="FF0000"/>
          <w:szCs w:val="20"/>
        </w:rPr>
        <w:t xml:space="preserve"> </w:t>
      </w:r>
      <w:r w:rsidRPr="0044325C">
        <w:rPr>
          <w:rFonts w:cs="Arial"/>
          <w:noProof/>
          <w:szCs w:val="20"/>
        </w:rPr>
        <w:t xml:space="preserve">bo izbran ponudnik, ki bo dosegel največje skupno število točk po spodaj opredeljenih merilih in </w:t>
      </w:r>
      <w:r w:rsidRPr="0044325C">
        <w:rPr>
          <w:rFonts w:cs="Arial"/>
          <w:szCs w:val="20"/>
        </w:rPr>
        <w:t xml:space="preserve">katerega ponudba bo popolna. </w:t>
      </w:r>
    </w:p>
    <w:p w14:paraId="1F20B666"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5022C37"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Največje možno število prejetih točk je </w:t>
      </w:r>
      <w:r w:rsidRPr="0044325C">
        <w:rPr>
          <w:rFonts w:cs="Arial"/>
          <w:b/>
          <w:szCs w:val="20"/>
        </w:rPr>
        <w:t>100</w:t>
      </w:r>
      <w:r w:rsidRPr="0044325C">
        <w:rPr>
          <w:rFonts w:cs="Arial"/>
          <w:szCs w:val="20"/>
        </w:rPr>
        <w:t>.</w:t>
      </w:r>
    </w:p>
    <w:p w14:paraId="7F67068E"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E7367DA" w14:textId="77777777" w:rsidR="00A2285F" w:rsidRPr="0044325C" w:rsidRDefault="00A2285F" w:rsidP="00A2285F">
      <w:pPr>
        <w:rPr>
          <w:rFonts w:cs="Arial"/>
          <w:szCs w:val="20"/>
        </w:rPr>
      </w:pPr>
      <w:r w:rsidRPr="0044325C">
        <w:rPr>
          <w:rFonts w:cs="Arial"/>
          <w:szCs w:val="20"/>
        </w:rPr>
        <w:t xml:space="preserve">Skupno doseženo število točk po merilih je seštevek prejetih točk po posameznih merilih, in sicer: </w:t>
      </w:r>
    </w:p>
    <w:p w14:paraId="1C63F030" w14:textId="77777777" w:rsidR="00A2285F" w:rsidRPr="0044325C" w:rsidRDefault="00A2285F" w:rsidP="00A2285F">
      <w:pPr>
        <w:rPr>
          <w:rFonts w:cs="Arial"/>
          <w:b/>
          <w:bCs/>
          <w:szCs w:val="20"/>
        </w:rPr>
      </w:pPr>
      <w:r w:rsidRPr="0044325C">
        <w:rPr>
          <w:rFonts w:cs="Arial"/>
          <w:b/>
          <w:bCs/>
          <w:szCs w:val="20"/>
        </w:rPr>
        <w:t>VT = CVT+ LCCT + TG + Z</w:t>
      </w:r>
      <w:r>
        <w:rPr>
          <w:rFonts w:cs="Arial"/>
          <w:b/>
          <w:bCs/>
          <w:szCs w:val="20"/>
        </w:rPr>
        <w:t>T</w:t>
      </w:r>
    </w:p>
    <w:p w14:paraId="08C67CBA" w14:textId="77777777" w:rsidR="00A2285F" w:rsidRPr="0044325C" w:rsidRDefault="00A2285F" w:rsidP="00A2285F">
      <w:pPr>
        <w:suppressAutoHyphens/>
        <w:rPr>
          <w:rFonts w:cs="Arial"/>
          <w:szCs w:val="20"/>
          <w:lang w:eastAsia="ar-SA"/>
        </w:rPr>
      </w:pPr>
      <w:r w:rsidRPr="0044325C">
        <w:rPr>
          <w:rFonts w:cs="Arial"/>
          <w:szCs w:val="20"/>
          <w:lang w:eastAsia="ar-SA"/>
        </w:rPr>
        <w:t xml:space="preserve">pri čemer je: </w:t>
      </w:r>
    </w:p>
    <w:p w14:paraId="41AB942F"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VT</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Skupno število točk posamezne ponudbe po merilu cena vozila </w:t>
      </w:r>
      <w:r w:rsidRPr="0044325C">
        <w:rPr>
          <w:rFonts w:cs="Arial"/>
          <w:noProof/>
          <w:szCs w:val="20"/>
        </w:rPr>
        <w:t>s predelavo</w:t>
      </w:r>
    </w:p>
    <w:p w14:paraId="6E6093C8"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44325C">
        <w:rPr>
          <w:rFonts w:cs="Arial"/>
          <w:b/>
          <w:bCs/>
          <w:szCs w:val="20"/>
        </w:rPr>
        <w:t>CVT -</w:t>
      </w:r>
      <w:r w:rsidRPr="0044325C">
        <w:rPr>
          <w:rFonts w:cs="Arial"/>
          <w:bCs/>
          <w:szCs w:val="20"/>
        </w:rPr>
        <w:t xml:space="preserve"> Točke za posamezno ponudbo po merilu cena vozila s predelavo</w:t>
      </w:r>
    </w:p>
    <w:p w14:paraId="0A124F27"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 xml:space="preserve">LCCT - </w:t>
      </w:r>
      <w:r w:rsidRPr="0044325C">
        <w:rPr>
          <w:rFonts w:cs="Arial"/>
          <w:bCs/>
          <w:szCs w:val="20"/>
        </w:rPr>
        <w:t xml:space="preserve">Točke za posamezno ponudbo po merilu ocena stroškov v življenjski dobi vozila </w:t>
      </w:r>
      <w:r w:rsidRPr="0044325C">
        <w:rPr>
          <w:rFonts w:cs="Arial"/>
          <w:noProof/>
          <w:szCs w:val="20"/>
        </w:rPr>
        <w:t>s predelavo</w:t>
      </w:r>
    </w:p>
    <w:p w14:paraId="7B73496E"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44325C">
        <w:rPr>
          <w:rFonts w:cs="Arial"/>
          <w:b/>
          <w:bCs/>
          <w:szCs w:val="20"/>
        </w:rPr>
        <w:t>TG</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Točke po merilu garancijski rok za ponujeno vozilo skupaj </w:t>
      </w:r>
      <w:r w:rsidRPr="0044325C">
        <w:rPr>
          <w:rFonts w:cs="Arial"/>
          <w:noProof/>
          <w:szCs w:val="20"/>
        </w:rPr>
        <w:t>s predelavo</w:t>
      </w:r>
    </w:p>
    <w:p w14:paraId="10D4FEFE" w14:textId="77777777" w:rsidR="00A2285F"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r w:rsidRPr="0044325C">
        <w:rPr>
          <w:rFonts w:cs="Arial"/>
          <w:b/>
          <w:bCs/>
          <w:szCs w:val="20"/>
        </w:rPr>
        <w:lastRenderedPageBreak/>
        <w:t xml:space="preserve">ZT – </w:t>
      </w:r>
      <w:r w:rsidRPr="0044325C">
        <w:rPr>
          <w:rFonts w:cs="Arial"/>
          <w:bCs/>
          <w:szCs w:val="20"/>
        </w:rPr>
        <w:t xml:space="preserve">Točke v primeru </w:t>
      </w:r>
      <w:r w:rsidRPr="0044325C">
        <w:rPr>
          <w:rFonts w:cs="Arial"/>
          <w:bCs/>
          <w:noProof/>
          <w:szCs w:val="20"/>
        </w:rPr>
        <w:t xml:space="preserve">doseganja 10% nižjih emisij </w:t>
      </w:r>
      <w:proofErr w:type="spellStart"/>
      <w:r w:rsidRPr="0044325C">
        <w:rPr>
          <w:rFonts w:cs="Arial"/>
          <w:bCs/>
          <w:szCs w:val="20"/>
        </w:rPr>
        <w:t>NO</w:t>
      </w:r>
      <w:r w:rsidRPr="0044325C">
        <w:rPr>
          <w:rFonts w:cs="Arial"/>
          <w:bCs/>
          <w:szCs w:val="20"/>
          <w:vertAlign w:val="subscript"/>
        </w:rPr>
        <w:t>x</w:t>
      </w:r>
      <w:r w:rsidRPr="0044325C">
        <w:rPr>
          <w:rFonts w:cs="Arial"/>
          <w:bCs/>
          <w:szCs w:val="20"/>
        </w:rPr>
        <w:t>em</w:t>
      </w:r>
      <w:proofErr w:type="spellEnd"/>
      <w:r w:rsidRPr="0044325C">
        <w:rPr>
          <w:rFonts w:cs="Arial"/>
          <w:bCs/>
          <w:szCs w:val="20"/>
        </w:rPr>
        <w:t xml:space="preserve"> (emisije dušikovih oksidov),</w:t>
      </w:r>
      <w:r w:rsidRPr="0044325C">
        <w:rPr>
          <w:rFonts w:cs="Arial"/>
          <w:bCs/>
          <w:noProof/>
          <w:szCs w:val="20"/>
        </w:rPr>
        <w:t xml:space="preserve"> kot jih določa zadnji EURO standard</w:t>
      </w:r>
    </w:p>
    <w:p w14:paraId="28D3EFE3" w14:textId="77777777" w:rsidR="00A2285F" w:rsidRDefault="00A2285F" w:rsidP="006A1746">
      <w:pPr>
        <w:rPr>
          <w:rFonts w:cs="Arial"/>
          <w:szCs w:val="20"/>
        </w:rPr>
      </w:pPr>
    </w:p>
    <w:p w14:paraId="085F90D0" w14:textId="77777777" w:rsidR="00600F26" w:rsidRPr="0044325C" w:rsidRDefault="00600F26" w:rsidP="00D61403">
      <w:pPr>
        <w:pStyle w:val="Naslov3"/>
        <w:rPr>
          <w:noProof/>
        </w:rPr>
      </w:pPr>
      <w:bookmarkStart w:id="23" w:name="_Toc64279451"/>
      <w:bookmarkStart w:id="24" w:name="_Toc95717157"/>
      <w:bookmarkStart w:id="25" w:name="_Toc141347122"/>
      <w:bookmarkStart w:id="26" w:name="_Toc179797377"/>
      <w:r w:rsidRPr="0044325C">
        <w:rPr>
          <w:noProof/>
        </w:rPr>
        <w:t>Cena vozila s predelavo – CV</w:t>
      </w:r>
      <w:bookmarkEnd w:id="23"/>
      <w:bookmarkEnd w:id="24"/>
      <w:bookmarkEnd w:id="25"/>
      <w:bookmarkEnd w:id="26"/>
    </w:p>
    <w:p w14:paraId="55432B24" w14:textId="77777777" w:rsidR="00600F26" w:rsidRPr="0044325C" w:rsidRDefault="00600F26" w:rsidP="00600F26">
      <w:pPr>
        <w:spacing w:line="240" w:lineRule="atLeast"/>
        <w:jc w:val="left"/>
        <w:rPr>
          <w:rFonts w:ascii="Times New Roman" w:hAnsi="Times New Roman"/>
          <w:sz w:val="22"/>
          <w:lang w:val="x-none" w:eastAsia="x-none"/>
        </w:rPr>
      </w:pPr>
    </w:p>
    <w:p w14:paraId="0CDAEB08"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V izračun se vzame cena vozila </w:t>
      </w:r>
      <w:r w:rsidRPr="0044325C">
        <w:rPr>
          <w:rFonts w:cs="Arial"/>
          <w:noProof/>
          <w:szCs w:val="20"/>
        </w:rPr>
        <w:t>s predelavo</w:t>
      </w:r>
      <w:r w:rsidRPr="0044325C">
        <w:rPr>
          <w:rFonts w:cs="Arial"/>
          <w:szCs w:val="20"/>
        </w:rPr>
        <w:t xml:space="preserve"> z vključenim DDV, ki je navedena v ponudbenem predračunu.</w:t>
      </w:r>
    </w:p>
    <w:p w14:paraId="45775B69"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EFAAC41"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Ponudba z najnižjo izračunano vrednostjo prejme </w:t>
      </w:r>
      <w:r w:rsidRPr="0044325C">
        <w:rPr>
          <w:rFonts w:cs="Arial"/>
          <w:b/>
          <w:szCs w:val="20"/>
        </w:rPr>
        <w:t>5</w:t>
      </w:r>
      <w:r>
        <w:rPr>
          <w:rFonts w:cs="Arial"/>
          <w:b/>
          <w:szCs w:val="20"/>
        </w:rPr>
        <w:t>5</w:t>
      </w:r>
      <w:r w:rsidRPr="0044325C">
        <w:rPr>
          <w:rFonts w:cs="Arial"/>
          <w:b/>
          <w:szCs w:val="20"/>
        </w:rPr>
        <w:t xml:space="preserve"> </w:t>
      </w:r>
      <w:r w:rsidRPr="0044325C">
        <w:rPr>
          <w:rFonts w:cs="Arial"/>
          <w:szCs w:val="20"/>
        </w:rPr>
        <w:t xml:space="preserve">točk, ostale pa prejmejo procentualno ustrezno manjše število točk, in sicer glede na procentualno vrednost odstopanja izračunane vrednosti ponudbe od najnižje izračunane vrednosti. </w:t>
      </w:r>
    </w:p>
    <w:p w14:paraId="41AEFCAD"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120422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Posamezna ponudba ne more prejeti manj kot </w:t>
      </w:r>
      <w:r w:rsidRPr="0044325C">
        <w:rPr>
          <w:rFonts w:cs="Arial"/>
          <w:b/>
          <w:szCs w:val="20"/>
        </w:rPr>
        <w:t>0</w:t>
      </w:r>
      <w:r w:rsidRPr="0044325C">
        <w:rPr>
          <w:rFonts w:cs="Arial"/>
          <w:szCs w:val="20"/>
        </w:rPr>
        <w:t xml:space="preserve"> točk.</w:t>
      </w:r>
    </w:p>
    <w:p w14:paraId="7D95B83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3C7FF4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Merilo je ocenjevalno.</w:t>
      </w:r>
    </w:p>
    <w:p w14:paraId="5A99FC2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06BFDAC" w14:textId="77777777" w:rsidR="00600F26" w:rsidRPr="0044325C" w:rsidRDefault="00600F26" w:rsidP="00600F26">
      <w:pPr>
        <w:rPr>
          <w:rFonts w:cs="Arial"/>
          <w:bCs/>
          <w:szCs w:val="20"/>
        </w:rPr>
      </w:pPr>
      <w:r w:rsidRPr="0044325C">
        <w:rPr>
          <w:rFonts w:cs="Arial"/>
          <w:bCs/>
          <w:szCs w:val="20"/>
        </w:rPr>
        <w:t xml:space="preserve">Ponudbe se ocenjujejo tako, da se število točk za merilo </w:t>
      </w:r>
      <w:r w:rsidRPr="0044325C">
        <w:rPr>
          <w:rFonts w:cs="Arial"/>
          <w:b/>
          <w:bCs/>
          <w:szCs w:val="20"/>
        </w:rPr>
        <w:t xml:space="preserve">CVT </w:t>
      </w:r>
      <w:r w:rsidRPr="0044325C">
        <w:rPr>
          <w:rFonts w:cs="Arial"/>
          <w:bCs/>
          <w:szCs w:val="20"/>
        </w:rPr>
        <w:t>izračuna po naslednji formuli:</w:t>
      </w:r>
    </w:p>
    <w:p w14:paraId="29EF9996" w14:textId="77777777" w:rsidR="00600F26" w:rsidRPr="0044325C" w:rsidRDefault="00600F26" w:rsidP="00600F26">
      <w:pPr>
        <w:rPr>
          <w:rFonts w:cs="Arial"/>
          <w:b/>
          <w:bCs/>
          <w:szCs w:val="20"/>
        </w:rPr>
      </w:pPr>
      <w:r w:rsidRPr="0044325C">
        <w:rPr>
          <w:rFonts w:cs="Arial"/>
          <w:b/>
          <w:bCs/>
          <w:szCs w:val="20"/>
        </w:rPr>
        <w:t>CVT = (CV</w:t>
      </w:r>
      <w:r w:rsidRPr="0044325C">
        <w:rPr>
          <w:rFonts w:cs="Arial"/>
          <w:b/>
          <w:bCs/>
          <w:szCs w:val="20"/>
          <w:vertAlign w:val="subscript"/>
        </w:rPr>
        <w:t xml:space="preserve">MIN </w:t>
      </w:r>
      <w:r w:rsidRPr="0044325C">
        <w:rPr>
          <w:rFonts w:cs="Arial"/>
          <w:b/>
          <w:bCs/>
          <w:szCs w:val="20"/>
        </w:rPr>
        <w:t>/ CV</w:t>
      </w:r>
      <w:r w:rsidRPr="0044325C">
        <w:rPr>
          <w:rFonts w:cs="Arial"/>
          <w:b/>
          <w:bCs/>
          <w:szCs w:val="20"/>
          <w:vertAlign w:val="subscript"/>
        </w:rPr>
        <w:t>X</w:t>
      </w:r>
      <w:r w:rsidRPr="0044325C">
        <w:rPr>
          <w:rFonts w:cs="Arial"/>
          <w:b/>
          <w:bCs/>
          <w:szCs w:val="20"/>
        </w:rPr>
        <w:t>) x 5</w:t>
      </w:r>
      <w:r>
        <w:rPr>
          <w:rFonts w:cs="Arial"/>
          <w:b/>
          <w:bCs/>
          <w:szCs w:val="20"/>
        </w:rPr>
        <w:t>5</w:t>
      </w:r>
    </w:p>
    <w:p w14:paraId="67E3CAC2" w14:textId="77777777" w:rsidR="00600F26" w:rsidRPr="0044325C" w:rsidRDefault="00600F26" w:rsidP="00600F26">
      <w:pPr>
        <w:rPr>
          <w:rFonts w:cs="Arial"/>
          <w:b/>
          <w:bCs/>
          <w:szCs w:val="20"/>
        </w:rPr>
      </w:pPr>
    </w:p>
    <w:p w14:paraId="28E66851" w14:textId="77777777" w:rsidR="00600F26" w:rsidRPr="0044325C" w:rsidRDefault="00600F26" w:rsidP="00600F26">
      <w:pPr>
        <w:suppressAutoHyphens/>
        <w:rPr>
          <w:rFonts w:cs="Arial"/>
          <w:szCs w:val="20"/>
          <w:lang w:eastAsia="ar-SA"/>
        </w:rPr>
      </w:pPr>
      <w:r w:rsidRPr="0044325C">
        <w:rPr>
          <w:rFonts w:cs="Arial"/>
          <w:szCs w:val="20"/>
          <w:lang w:eastAsia="ar-SA"/>
        </w:rPr>
        <w:t xml:space="preserve">pri čemer je: </w:t>
      </w:r>
    </w:p>
    <w:p w14:paraId="2A3CBE39" w14:textId="77777777" w:rsidR="00600F26" w:rsidRPr="0044325C" w:rsidRDefault="00600F26" w:rsidP="00600F26">
      <w:pPr>
        <w:ind w:left="357"/>
        <w:contextualSpacing/>
        <w:rPr>
          <w:rFonts w:cs="Arial"/>
          <w:b/>
          <w:bCs/>
          <w:szCs w:val="20"/>
        </w:rPr>
      </w:pPr>
      <w:r w:rsidRPr="0044325C">
        <w:rPr>
          <w:rFonts w:cs="Arial"/>
          <w:b/>
          <w:bCs/>
          <w:szCs w:val="20"/>
        </w:rPr>
        <w:t xml:space="preserve">CVT - </w:t>
      </w:r>
      <w:r w:rsidRPr="0044325C">
        <w:rPr>
          <w:rFonts w:cs="Arial"/>
          <w:szCs w:val="20"/>
        </w:rPr>
        <w:t xml:space="preserve">Točke za posamezno ponudbo po merilu cena vozila </w:t>
      </w:r>
      <w:r w:rsidRPr="0044325C">
        <w:rPr>
          <w:rFonts w:cs="Arial"/>
          <w:noProof/>
          <w:szCs w:val="20"/>
        </w:rPr>
        <w:t>s predelavo</w:t>
      </w:r>
    </w:p>
    <w:p w14:paraId="775A5F87" w14:textId="77777777" w:rsidR="00600F26" w:rsidRPr="0044325C" w:rsidRDefault="00600F26" w:rsidP="00600F26">
      <w:pPr>
        <w:ind w:left="357"/>
        <w:contextualSpacing/>
        <w:rPr>
          <w:rFonts w:cs="Arial"/>
          <w:szCs w:val="20"/>
        </w:rPr>
      </w:pPr>
      <w:r w:rsidRPr="0044325C">
        <w:rPr>
          <w:rFonts w:cs="Arial"/>
          <w:b/>
          <w:bCs/>
          <w:szCs w:val="20"/>
        </w:rPr>
        <w:t>CV</w:t>
      </w:r>
      <w:r w:rsidRPr="0044325C">
        <w:rPr>
          <w:rFonts w:cs="Arial"/>
          <w:b/>
          <w:bCs/>
          <w:szCs w:val="20"/>
          <w:vertAlign w:val="subscript"/>
        </w:rPr>
        <w:t>MIN</w:t>
      </w:r>
      <w:r w:rsidRPr="0044325C">
        <w:rPr>
          <w:rFonts w:cs="Arial"/>
          <w:szCs w:val="20"/>
          <w:vertAlign w:val="subscript"/>
        </w:rPr>
        <w:t xml:space="preserve"> </w:t>
      </w:r>
      <w:r w:rsidRPr="0044325C">
        <w:rPr>
          <w:rFonts w:cs="Arial"/>
          <w:szCs w:val="20"/>
        </w:rPr>
        <w:t xml:space="preserve">- Najnižja cena vozila </w:t>
      </w:r>
      <w:r w:rsidRPr="0044325C">
        <w:rPr>
          <w:rFonts w:cs="Arial"/>
          <w:noProof/>
          <w:szCs w:val="20"/>
        </w:rPr>
        <w:t xml:space="preserve">s predelavo </w:t>
      </w:r>
      <w:r w:rsidRPr="0044325C">
        <w:rPr>
          <w:rFonts w:cs="Arial"/>
          <w:szCs w:val="20"/>
        </w:rPr>
        <w:t>izmed prijetih ponudb.</w:t>
      </w:r>
    </w:p>
    <w:p w14:paraId="610FC18A" w14:textId="77777777" w:rsidR="00600F26" w:rsidRPr="0044325C" w:rsidRDefault="00600F26" w:rsidP="00600F26">
      <w:pPr>
        <w:ind w:left="357"/>
        <w:contextualSpacing/>
        <w:rPr>
          <w:rFonts w:cs="Arial"/>
          <w:szCs w:val="20"/>
        </w:rPr>
      </w:pPr>
      <w:r w:rsidRPr="0044325C">
        <w:rPr>
          <w:rFonts w:cs="Arial"/>
          <w:b/>
          <w:bCs/>
          <w:szCs w:val="20"/>
        </w:rPr>
        <w:t>CV</w:t>
      </w:r>
      <w:r w:rsidRPr="0044325C">
        <w:rPr>
          <w:rFonts w:cs="Arial"/>
          <w:b/>
          <w:bCs/>
          <w:szCs w:val="20"/>
          <w:vertAlign w:val="subscript"/>
        </w:rPr>
        <w:t>X</w:t>
      </w:r>
      <w:r w:rsidRPr="0044325C">
        <w:rPr>
          <w:rFonts w:cs="Arial"/>
          <w:szCs w:val="20"/>
          <w:vertAlign w:val="subscript"/>
        </w:rPr>
        <w:t xml:space="preserve"> </w:t>
      </w:r>
      <w:r w:rsidRPr="0044325C">
        <w:rPr>
          <w:rFonts w:cs="Arial"/>
          <w:szCs w:val="20"/>
        </w:rPr>
        <w:t xml:space="preserve">– Cena vozila </w:t>
      </w:r>
      <w:r w:rsidRPr="0044325C">
        <w:rPr>
          <w:rFonts w:cs="Arial"/>
          <w:noProof/>
          <w:szCs w:val="20"/>
        </w:rPr>
        <w:t>s predelavo</w:t>
      </w:r>
      <w:r w:rsidRPr="0044325C">
        <w:rPr>
          <w:rFonts w:cs="Arial"/>
          <w:szCs w:val="20"/>
        </w:rPr>
        <w:t xml:space="preserve"> za izračun posameznega ponudnika.</w:t>
      </w:r>
    </w:p>
    <w:p w14:paraId="3480C2F2" w14:textId="77777777" w:rsidR="00600F26" w:rsidRPr="0044325C" w:rsidRDefault="00600F26" w:rsidP="00600F26">
      <w:pPr>
        <w:ind w:left="357"/>
        <w:contextualSpacing/>
        <w:rPr>
          <w:rFonts w:cs="Arial"/>
          <w:b/>
          <w:bCs/>
          <w:szCs w:val="20"/>
        </w:rPr>
      </w:pPr>
      <w:r w:rsidRPr="0044325C">
        <w:rPr>
          <w:rFonts w:cs="Arial"/>
          <w:b/>
          <w:bCs/>
          <w:szCs w:val="20"/>
        </w:rPr>
        <w:t>5</w:t>
      </w:r>
      <w:r>
        <w:rPr>
          <w:rFonts w:cs="Arial"/>
          <w:b/>
          <w:bCs/>
          <w:szCs w:val="20"/>
        </w:rPr>
        <w:t>5</w:t>
      </w:r>
      <w:r w:rsidRPr="0044325C">
        <w:rPr>
          <w:rFonts w:cs="Arial"/>
          <w:b/>
          <w:szCs w:val="20"/>
        </w:rPr>
        <w:t xml:space="preserve"> </w:t>
      </w:r>
      <w:r w:rsidRPr="0044325C">
        <w:rPr>
          <w:rFonts w:cs="Arial"/>
          <w:szCs w:val="20"/>
        </w:rPr>
        <w:t xml:space="preserve">- Maksimalno število točk za merilo </w:t>
      </w:r>
    </w:p>
    <w:p w14:paraId="4AC38266" w14:textId="77777777" w:rsidR="00600F26" w:rsidRPr="0044325C" w:rsidRDefault="00600F26" w:rsidP="00600F26">
      <w:pPr>
        <w:ind w:left="360"/>
        <w:contextualSpacing/>
        <w:rPr>
          <w:rFonts w:cs="Arial"/>
          <w:color w:val="FF0000"/>
          <w:szCs w:val="20"/>
        </w:rPr>
      </w:pPr>
    </w:p>
    <w:p w14:paraId="496E5DA5" w14:textId="77777777" w:rsidR="00600F26" w:rsidRPr="0044325C" w:rsidRDefault="00600F26" w:rsidP="00D61403">
      <w:pPr>
        <w:pStyle w:val="Naslov3"/>
      </w:pPr>
      <w:bookmarkStart w:id="27" w:name="_Toc64279452"/>
      <w:bookmarkStart w:id="28" w:name="_Toc95717158"/>
      <w:bookmarkStart w:id="29" w:name="_Toc141347123"/>
      <w:bookmarkStart w:id="30" w:name="_Toc179797378"/>
      <w:r w:rsidRPr="0044325C">
        <w:t>Stroški v življenjski dobi vozila – LCC</w:t>
      </w:r>
      <w:bookmarkEnd w:id="27"/>
      <w:bookmarkEnd w:id="28"/>
      <w:bookmarkEnd w:id="29"/>
      <w:bookmarkEnd w:id="30"/>
    </w:p>
    <w:p w14:paraId="2A0B4D92" w14:textId="77777777" w:rsidR="00600F26" w:rsidRPr="0044325C" w:rsidRDefault="00600F26" w:rsidP="00600F26">
      <w:pPr>
        <w:spacing w:line="240" w:lineRule="atLeast"/>
        <w:jc w:val="left"/>
        <w:rPr>
          <w:rFonts w:ascii="Times New Roman" w:hAnsi="Times New Roman"/>
          <w:sz w:val="22"/>
          <w:lang w:val="x-none" w:eastAsia="x-none"/>
        </w:rPr>
      </w:pPr>
    </w:p>
    <w:p w14:paraId="0EABB096" w14:textId="77777777" w:rsidR="00600F26" w:rsidRPr="0044325C" w:rsidRDefault="00600F26" w:rsidP="00600F26">
      <w:pPr>
        <w:rPr>
          <w:rFonts w:cs="Arial"/>
          <w:szCs w:val="20"/>
        </w:rPr>
      </w:pPr>
      <w:r w:rsidRPr="0044325C">
        <w:rPr>
          <w:rFonts w:cs="Arial"/>
          <w:szCs w:val="20"/>
        </w:rPr>
        <w:t xml:space="preserve">Pri izračunu ocene stroškov v življenjski dobi vozila so upoštevane temeljne </w:t>
      </w:r>
      <w:proofErr w:type="spellStart"/>
      <w:r w:rsidRPr="0044325C">
        <w:rPr>
          <w:rFonts w:cs="Arial"/>
          <w:szCs w:val="20"/>
        </w:rPr>
        <w:t>okoljske</w:t>
      </w:r>
      <w:proofErr w:type="spellEnd"/>
      <w:r w:rsidRPr="0044325C">
        <w:rPr>
          <w:rFonts w:cs="Arial"/>
          <w:szCs w:val="20"/>
        </w:rPr>
        <w:t xml:space="preserve"> zahteve iz uredbe, in sicer:</w:t>
      </w:r>
    </w:p>
    <w:p w14:paraId="6BA21619" w14:textId="77777777" w:rsidR="00600F26" w:rsidRPr="0044325C" w:rsidRDefault="00600F26" w:rsidP="00600F26">
      <w:pPr>
        <w:numPr>
          <w:ilvl w:val="0"/>
          <w:numId w:val="33"/>
        </w:numPr>
        <w:spacing w:line="240" w:lineRule="atLeast"/>
        <w:contextualSpacing/>
        <w:rPr>
          <w:rFonts w:cs="Arial"/>
          <w:szCs w:val="20"/>
        </w:rPr>
      </w:pPr>
      <w:r w:rsidRPr="0044325C">
        <w:rPr>
          <w:rFonts w:cs="Arial"/>
          <w:szCs w:val="20"/>
        </w:rPr>
        <w:t xml:space="preserve">Upoštevajo se ponujena cena vozila, vključno z davkom na dodano vrednost, stroški energentov v življenjski dobi vozila in zunanji </w:t>
      </w:r>
      <w:proofErr w:type="spellStart"/>
      <w:r w:rsidRPr="0044325C">
        <w:rPr>
          <w:rFonts w:cs="Arial"/>
          <w:szCs w:val="20"/>
        </w:rPr>
        <w:t>okoljski</w:t>
      </w:r>
      <w:proofErr w:type="spellEnd"/>
      <w:r w:rsidRPr="0044325C">
        <w:rPr>
          <w:rFonts w:cs="Arial"/>
          <w:szCs w:val="20"/>
        </w:rPr>
        <w:t xml:space="preserve"> stroški v življenjski dobi vozila. Za zunanje </w:t>
      </w:r>
      <w:proofErr w:type="spellStart"/>
      <w:r w:rsidRPr="0044325C">
        <w:rPr>
          <w:rFonts w:cs="Arial"/>
          <w:szCs w:val="20"/>
        </w:rPr>
        <w:t>okoljske</w:t>
      </w:r>
      <w:proofErr w:type="spellEnd"/>
      <w:r w:rsidRPr="0044325C">
        <w:rPr>
          <w:rFonts w:cs="Arial"/>
          <w:szCs w:val="20"/>
        </w:rPr>
        <w:t xml:space="preserve"> stroške v življenjski dobi vozila se štejejo stroški emisij ogljikovega dioksida v življenjski dobi vozila, stroški emisij dušikovih oksidov v življenjski dobi vozila, stroški emisij </w:t>
      </w:r>
      <w:proofErr w:type="spellStart"/>
      <w:r w:rsidRPr="0044325C">
        <w:rPr>
          <w:rFonts w:cs="Arial"/>
          <w:szCs w:val="20"/>
        </w:rPr>
        <w:t>nemetanskih</w:t>
      </w:r>
      <w:proofErr w:type="spellEnd"/>
      <w:r w:rsidRPr="0044325C">
        <w:rPr>
          <w:rFonts w:cs="Arial"/>
          <w:szCs w:val="20"/>
        </w:rPr>
        <w:t xml:space="preserve"> ogljikovodikov v življenjski dobi vozila in stroški emisij trdnih delcev v življenjski dobi vozila.</w:t>
      </w:r>
    </w:p>
    <w:p w14:paraId="4436B258" w14:textId="77777777" w:rsidR="00600F26" w:rsidRPr="0044325C" w:rsidRDefault="00600F26" w:rsidP="00600F26">
      <w:pPr>
        <w:spacing w:line="240" w:lineRule="atLeast"/>
        <w:ind w:left="720"/>
        <w:contextualSpacing/>
        <w:jc w:val="left"/>
        <w:rPr>
          <w:rFonts w:cs="Arial"/>
          <w:szCs w:val="20"/>
        </w:rPr>
      </w:pPr>
    </w:p>
    <w:p w14:paraId="0164BE27" w14:textId="77777777" w:rsidR="00600F26" w:rsidRPr="0044325C" w:rsidRDefault="00600F26" w:rsidP="00600F26">
      <w:pPr>
        <w:rPr>
          <w:rFonts w:cs="Arial"/>
          <w:szCs w:val="20"/>
        </w:rPr>
      </w:pPr>
      <w:r w:rsidRPr="0044325C">
        <w:rPr>
          <w:rFonts w:cs="Arial"/>
          <w:szCs w:val="20"/>
        </w:rPr>
        <w:t xml:space="preserve">Za izračun ocene stroškov v življenjski dobi vozila se uporabi formula: </w:t>
      </w:r>
    </w:p>
    <w:p w14:paraId="10DF8C07" w14:textId="77777777" w:rsidR="00600F26" w:rsidRPr="0044325C" w:rsidRDefault="00600F26" w:rsidP="00600F26">
      <w:pPr>
        <w:rPr>
          <w:rFonts w:cs="Arial"/>
          <w:szCs w:val="20"/>
        </w:rPr>
      </w:pPr>
      <w:r w:rsidRPr="0044325C">
        <w:rPr>
          <w:rFonts w:cs="Arial"/>
          <w:b/>
          <w:szCs w:val="20"/>
        </w:rPr>
        <w:t>LCC</w:t>
      </w:r>
      <w:r w:rsidRPr="0044325C">
        <w:rPr>
          <w:rFonts w:cs="Arial"/>
          <w:szCs w:val="20"/>
        </w:rPr>
        <w:t xml:space="preserve"> = </w:t>
      </w:r>
      <w:proofErr w:type="spellStart"/>
      <w:r w:rsidRPr="0044325C">
        <w:rPr>
          <w:rFonts w:cs="Arial"/>
          <w:szCs w:val="20"/>
        </w:rPr>
        <w:t>Nc</w:t>
      </w:r>
      <w:proofErr w:type="spellEnd"/>
      <w:r w:rsidRPr="0044325C">
        <w:rPr>
          <w:rFonts w:cs="Arial"/>
          <w:szCs w:val="20"/>
        </w:rPr>
        <w:t xml:space="preserve"> + (</w:t>
      </w:r>
      <w:proofErr w:type="spellStart"/>
      <w:r w:rsidRPr="0044325C">
        <w:rPr>
          <w:rFonts w:cs="Arial"/>
          <w:szCs w:val="20"/>
        </w:rPr>
        <w:t>LC</w:t>
      </w:r>
      <w:r w:rsidRPr="0044325C">
        <w:rPr>
          <w:rFonts w:cs="Arial"/>
          <w:szCs w:val="20"/>
          <w:vertAlign w:val="subscript"/>
        </w:rPr>
        <w:t>km</w:t>
      </w:r>
      <w:proofErr w:type="spellEnd"/>
      <w:r w:rsidRPr="0044325C">
        <w:rPr>
          <w:rFonts w:cs="Arial"/>
          <w:szCs w:val="20"/>
        </w:rPr>
        <w:t xml:space="preserve"> x [(</w:t>
      </w:r>
      <w:proofErr w:type="spellStart"/>
      <w:r w:rsidRPr="0044325C">
        <w:rPr>
          <w:rFonts w:cs="Arial"/>
          <w:szCs w:val="20"/>
        </w:rPr>
        <w:t>poraba</w:t>
      </w:r>
      <w:r w:rsidRPr="0044325C">
        <w:rPr>
          <w:rFonts w:cs="Arial"/>
          <w:szCs w:val="20"/>
          <w:vertAlign w:val="subscript"/>
        </w:rPr>
        <w:t>E</w:t>
      </w:r>
      <w:proofErr w:type="spellEnd"/>
      <w:r w:rsidRPr="0044325C">
        <w:rPr>
          <w:rFonts w:cs="Arial"/>
          <w:szCs w:val="20"/>
        </w:rPr>
        <w:t xml:space="preserve"> x P</w:t>
      </w:r>
      <w:r w:rsidRPr="0044325C">
        <w:rPr>
          <w:rFonts w:cs="Arial"/>
          <w:szCs w:val="20"/>
          <w:vertAlign w:val="subscript"/>
        </w:rPr>
        <w:t>E</w:t>
      </w:r>
      <w:r w:rsidRPr="0044325C">
        <w:rPr>
          <w:rFonts w:cs="Arial"/>
          <w:szCs w:val="20"/>
        </w:rPr>
        <w:t xml:space="preserve"> x </w:t>
      </w:r>
      <w:proofErr w:type="spellStart"/>
      <w:r w:rsidRPr="0044325C">
        <w:rPr>
          <w:rFonts w:cs="Arial"/>
          <w:szCs w:val="20"/>
        </w:rPr>
        <w:t>C</w:t>
      </w:r>
      <w:r w:rsidRPr="0044325C">
        <w:rPr>
          <w:rFonts w:cs="Arial"/>
          <w:szCs w:val="20"/>
          <w:vertAlign w:val="subscript"/>
        </w:rPr>
        <w:t>Emin</w:t>
      </w:r>
      <w:proofErr w:type="spellEnd"/>
      <w:r w:rsidRPr="0044325C">
        <w:rPr>
          <w:rFonts w:cs="Arial"/>
          <w:szCs w:val="20"/>
          <w:vertAlign w:val="subscript"/>
        </w:rPr>
        <w:t xml:space="preserve"> </w:t>
      </w:r>
      <w:r w:rsidRPr="0044325C">
        <w:rPr>
          <w:rFonts w:cs="Arial"/>
          <w:szCs w:val="20"/>
        </w:rPr>
        <w:t>/</w:t>
      </w:r>
      <w:r w:rsidRPr="0044325C">
        <w:rPr>
          <w:rFonts w:cs="Arial"/>
          <w:szCs w:val="20"/>
          <w:vertAlign w:val="subscript"/>
        </w:rPr>
        <w:t xml:space="preserve"> </w:t>
      </w: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 (CO</w:t>
      </w:r>
      <w:r w:rsidRPr="0044325C">
        <w:rPr>
          <w:rFonts w:cs="Arial"/>
          <w:szCs w:val="20"/>
          <w:vertAlign w:val="subscript"/>
        </w:rPr>
        <w:t>2</w:t>
      </w:r>
      <w:r w:rsidRPr="0044325C">
        <w:rPr>
          <w:rFonts w:cs="Arial"/>
          <w:szCs w:val="20"/>
        </w:rPr>
        <w:t>em x C</w:t>
      </w:r>
      <w:r w:rsidRPr="0044325C">
        <w:rPr>
          <w:rFonts w:cs="Arial"/>
          <w:szCs w:val="20"/>
          <w:vertAlign w:val="subscript"/>
        </w:rPr>
        <w:t>CO2</w:t>
      </w:r>
      <w:r w:rsidRPr="0044325C">
        <w:rPr>
          <w:rFonts w:cs="Arial"/>
          <w:szCs w:val="20"/>
        </w:rPr>
        <w:t>) +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x </w:t>
      </w: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 (</w:t>
      </w:r>
      <w:proofErr w:type="spellStart"/>
      <w:r w:rsidRPr="0044325C">
        <w:rPr>
          <w:rFonts w:cs="Arial"/>
          <w:szCs w:val="20"/>
        </w:rPr>
        <w:t>NMHCem</w:t>
      </w:r>
      <w:proofErr w:type="spellEnd"/>
      <w:r w:rsidRPr="0044325C">
        <w:rPr>
          <w:rFonts w:cs="Arial"/>
          <w:szCs w:val="20"/>
        </w:rPr>
        <w:t xml:space="preserve"> x C</w:t>
      </w:r>
      <w:r w:rsidRPr="0044325C">
        <w:rPr>
          <w:rFonts w:cs="Arial"/>
          <w:szCs w:val="20"/>
          <w:vertAlign w:val="subscript"/>
        </w:rPr>
        <w:t>NMHC</w:t>
      </w:r>
      <w:r w:rsidRPr="0044325C">
        <w:rPr>
          <w:rFonts w:cs="Arial"/>
          <w:szCs w:val="20"/>
        </w:rPr>
        <w:t>) + (</w:t>
      </w:r>
      <w:proofErr w:type="spellStart"/>
      <w:r w:rsidRPr="0044325C">
        <w:rPr>
          <w:rFonts w:cs="Arial"/>
          <w:szCs w:val="20"/>
        </w:rPr>
        <w:t>PMem</w:t>
      </w:r>
      <w:proofErr w:type="spellEnd"/>
      <w:r w:rsidRPr="0044325C">
        <w:rPr>
          <w:rFonts w:cs="Arial"/>
          <w:szCs w:val="20"/>
        </w:rPr>
        <w:t xml:space="preserve"> x C</w:t>
      </w:r>
      <w:r w:rsidRPr="0044325C">
        <w:rPr>
          <w:rFonts w:cs="Arial"/>
          <w:szCs w:val="20"/>
          <w:vertAlign w:val="subscript"/>
        </w:rPr>
        <w:t>PM</w:t>
      </w:r>
      <w:r w:rsidRPr="0044325C">
        <w:rPr>
          <w:rFonts w:cs="Arial"/>
          <w:szCs w:val="20"/>
        </w:rPr>
        <w:t>)])</w:t>
      </w:r>
    </w:p>
    <w:p w14:paraId="6B0BA250" w14:textId="77777777" w:rsidR="00600F26" w:rsidRPr="0044325C" w:rsidRDefault="00600F26" w:rsidP="00600F26">
      <w:pPr>
        <w:rPr>
          <w:rFonts w:cs="Arial"/>
          <w:szCs w:val="20"/>
        </w:rPr>
      </w:pPr>
      <w:r w:rsidRPr="0044325C">
        <w:rPr>
          <w:rFonts w:cs="Arial"/>
          <w:b/>
          <w:bCs/>
          <w:color w:val="FF0000"/>
          <w:szCs w:val="20"/>
        </w:rPr>
        <w:tab/>
      </w:r>
    </w:p>
    <w:p w14:paraId="385EBE21" w14:textId="77777777" w:rsidR="00600F26" w:rsidRPr="0044325C" w:rsidRDefault="00600F26" w:rsidP="00600F26">
      <w:pPr>
        <w:autoSpaceDE w:val="0"/>
        <w:autoSpaceDN w:val="0"/>
        <w:adjustRightInd w:val="0"/>
        <w:rPr>
          <w:rFonts w:cs="Arial"/>
          <w:szCs w:val="20"/>
        </w:rPr>
      </w:pPr>
      <w:r w:rsidRPr="0044325C">
        <w:rPr>
          <w:rFonts w:cs="Arial"/>
          <w:color w:val="000000"/>
          <w:szCs w:val="20"/>
        </w:rPr>
        <w:t xml:space="preserve">Oznake v formuli imajo naslednji pomen: </w:t>
      </w:r>
    </w:p>
    <w:p w14:paraId="25B0B8CE" w14:textId="77777777" w:rsidR="00600F26" w:rsidRPr="0044325C" w:rsidRDefault="00600F26" w:rsidP="00600F26">
      <w:pPr>
        <w:numPr>
          <w:ilvl w:val="0"/>
          <w:numId w:val="32"/>
        </w:numPr>
        <w:spacing w:line="240" w:lineRule="atLeast"/>
        <w:jc w:val="left"/>
        <w:rPr>
          <w:rFonts w:cs="Arial"/>
          <w:szCs w:val="20"/>
        </w:rPr>
      </w:pPr>
      <w:r w:rsidRPr="0044325C">
        <w:rPr>
          <w:rFonts w:cs="Arial"/>
          <w:color w:val="000000"/>
          <w:szCs w:val="20"/>
        </w:rPr>
        <w:t>LCC - ocena stroškov v življenjski dobi vozila,</w:t>
      </w:r>
    </w:p>
    <w:p w14:paraId="07AE6EE3"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color w:val="000000"/>
          <w:szCs w:val="20"/>
        </w:rPr>
        <w:t>Nc</w:t>
      </w:r>
      <w:proofErr w:type="spellEnd"/>
      <w:r w:rsidRPr="0044325C">
        <w:rPr>
          <w:rFonts w:cs="Arial"/>
          <w:color w:val="000000"/>
          <w:szCs w:val="20"/>
        </w:rPr>
        <w:t xml:space="preserve"> - nabavna cena vozila,</w:t>
      </w:r>
    </w:p>
    <w:p w14:paraId="49E0A8D8"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LC</w:t>
      </w:r>
      <w:r w:rsidRPr="0044325C">
        <w:rPr>
          <w:rFonts w:cs="Arial"/>
          <w:szCs w:val="20"/>
          <w:vertAlign w:val="subscript"/>
        </w:rPr>
        <w:t>km</w:t>
      </w:r>
      <w:proofErr w:type="spellEnd"/>
      <w:r w:rsidRPr="0044325C">
        <w:rPr>
          <w:rFonts w:cs="Arial"/>
          <w:color w:val="000000"/>
          <w:szCs w:val="20"/>
        </w:rPr>
        <w:t xml:space="preserve"> - kilometrina v življenjski dobi vozila,</w:t>
      </w:r>
    </w:p>
    <w:p w14:paraId="4ABA5104"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poraba</w:t>
      </w:r>
      <w:r w:rsidRPr="0044325C">
        <w:rPr>
          <w:rFonts w:cs="Arial"/>
          <w:szCs w:val="20"/>
          <w:vertAlign w:val="subscript"/>
        </w:rPr>
        <w:t>E</w:t>
      </w:r>
      <w:proofErr w:type="spellEnd"/>
      <w:r w:rsidRPr="0044325C">
        <w:rPr>
          <w:rFonts w:cs="Arial"/>
          <w:szCs w:val="20"/>
          <w:vertAlign w:val="subscript"/>
        </w:rPr>
        <w:t xml:space="preserve"> </w:t>
      </w:r>
      <w:r w:rsidRPr="0044325C">
        <w:rPr>
          <w:rFonts w:cs="Arial"/>
          <w:szCs w:val="20"/>
        </w:rPr>
        <w:t>- poraba energenta v l/km¹,</w:t>
      </w:r>
    </w:p>
    <w:p w14:paraId="68C2EB87"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w:t>
      </w:r>
      <w:r w:rsidRPr="0044325C">
        <w:rPr>
          <w:rFonts w:cs="Arial"/>
          <w:szCs w:val="20"/>
        </w:rPr>
        <w:t xml:space="preserve"> - vsebnost energije v energentu,</w:t>
      </w:r>
    </w:p>
    <w:p w14:paraId="18D29B86"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xml:space="preserve"> - vsebnost energije v najcenejšem energentu,</w:t>
      </w:r>
    </w:p>
    <w:p w14:paraId="62A5125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Emin</w:t>
      </w:r>
      <w:proofErr w:type="spellEnd"/>
      <w:r w:rsidRPr="0044325C">
        <w:rPr>
          <w:rFonts w:cs="Arial"/>
          <w:szCs w:val="20"/>
        </w:rPr>
        <w:t xml:space="preserve"> - cena najcenejšega energenta,</w:t>
      </w:r>
    </w:p>
    <w:p w14:paraId="71BE337A"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CO</w:t>
      </w:r>
      <w:r w:rsidRPr="0044325C">
        <w:rPr>
          <w:rFonts w:cs="Arial"/>
          <w:szCs w:val="20"/>
          <w:vertAlign w:val="subscript"/>
        </w:rPr>
        <w:t>2</w:t>
      </w:r>
      <w:r w:rsidRPr="0044325C">
        <w:rPr>
          <w:rFonts w:cs="Arial"/>
          <w:szCs w:val="20"/>
        </w:rPr>
        <w:t>em - emisije ogljikovega dioksida²,</w:t>
      </w:r>
    </w:p>
    <w:p w14:paraId="28C9CA48"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CO2</w:t>
      </w:r>
      <w:r w:rsidRPr="0044325C">
        <w:rPr>
          <w:rFonts w:cs="Arial"/>
          <w:szCs w:val="20"/>
        </w:rPr>
        <w:t xml:space="preserve"> - cena za emisije ogljikovega dioksida,</w:t>
      </w:r>
    </w:p>
    <w:p w14:paraId="6061E27A"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 emisije dušikovih oksidov,</w:t>
      </w:r>
    </w:p>
    <w:p w14:paraId="263A569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xml:space="preserve"> - cena za emisije dušikovih oksidov,</w:t>
      </w:r>
    </w:p>
    <w:p w14:paraId="271974E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NMHCem</w:t>
      </w:r>
      <w:proofErr w:type="spellEnd"/>
      <w:r w:rsidRPr="0044325C">
        <w:rPr>
          <w:rFonts w:cs="Arial"/>
          <w:szCs w:val="20"/>
        </w:rPr>
        <w:t xml:space="preserve"> - emisije </w:t>
      </w:r>
      <w:proofErr w:type="spellStart"/>
      <w:r w:rsidRPr="0044325C">
        <w:rPr>
          <w:rFonts w:cs="Arial"/>
          <w:szCs w:val="20"/>
        </w:rPr>
        <w:t>nemetanskih</w:t>
      </w:r>
      <w:proofErr w:type="spellEnd"/>
      <w:r w:rsidRPr="0044325C">
        <w:rPr>
          <w:rFonts w:cs="Arial"/>
          <w:szCs w:val="20"/>
        </w:rPr>
        <w:t xml:space="preserve"> ogljikovodikov,</w:t>
      </w:r>
    </w:p>
    <w:p w14:paraId="16A71179"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NMHC</w:t>
      </w:r>
      <w:r w:rsidRPr="0044325C">
        <w:rPr>
          <w:rFonts w:cs="Arial"/>
          <w:szCs w:val="20"/>
        </w:rPr>
        <w:t xml:space="preserve"> - cena za emisije </w:t>
      </w:r>
      <w:proofErr w:type="spellStart"/>
      <w:r w:rsidRPr="0044325C">
        <w:rPr>
          <w:rFonts w:cs="Arial"/>
          <w:szCs w:val="20"/>
        </w:rPr>
        <w:t>nemetanskih</w:t>
      </w:r>
      <w:proofErr w:type="spellEnd"/>
      <w:r w:rsidRPr="0044325C">
        <w:rPr>
          <w:rFonts w:cs="Arial"/>
          <w:szCs w:val="20"/>
        </w:rPr>
        <w:t xml:space="preserve"> ogljikovodikov,</w:t>
      </w:r>
    </w:p>
    <w:p w14:paraId="225607F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PMem</w:t>
      </w:r>
      <w:proofErr w:type="spellEnd"/>
      <w:r w:rsidRPr="0044325C">
        <w:rPr>
          <w:rFonts w:cs="Arial"/>
          <w:szCs w:val="20"/>
        </w:rPr>
        <w:t xml:space="preserve"> - emisije trdnih delcev,</w:t>
      </w:r>
    </w:p>
    <w:p w14:paraId="597CE46D"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PM</w:t>
      </w:r>
      <w:r w:rsidRPr="0044325C">
        <w:rPr>
          <w:rFonts w:cs="Arial"/>
          <w:szCs w:val="20"/>
        </w:rPr>
        <w:t xml:space="preserve"> - cena za emisije trdnih delcev.</w:t>
      </w:r>
    </w:p>
    <w:p w14:paraId="5D4E2EC5" w14:textId="77777777" w:rsidR="00600F26" w:rsidRPr="0044325C" w:rsidRDefault="00600F26" w:rsidP="00600F26">
      <w:pPr>
        <w:rPr>
          <w:rFonts w:cs="Arial"/>
          <w:szCs w:val="20"/>
        </w:rPr>
      </w:pPr>
      <w:r w:rsidRPr="0044325C">
        <w:rPr>
          <w:rFonts w:cs="Arial"/>
          <w:szCs w:val="20"/>
        </w:rPr>
        <w:lastRenderedPageBreak/>
        <w:t>Opombe:</w:t>
      </w:r>
    </w:p>
    <w:p w14:paraId="1B6535A1" w14:textId="77777777" w:rsidR="00600F26" w:rsidRDefault="00600F26" w:rsidP="00600F26">
      <w:pPr>
        <w:rPr>
          <w:rFonts w:cs="Arial"/>
          <w:szCs w:val="20"/>
        </w:rPr>
      </w:pPr>
    </w:p>
    <w:p w14:paraId="14C710D9" w14:textId="77777777" w:rsidR="00600F26" w:rsidRPr="00132676" w:rsidRDefault="00600F26" w:rsidP="00600F26">
      <w:pPr>
        <w:rPr>
          <w:rFonts w:cs="Arial"/>
          <w:szCs w:val="20"/>
          <w:u w:val="single"/>
        </w:rPr>
      </w:pPr>
      <w:r w:rsidRPr="00132676">
        <w:rPr>
          <w:rFonts w:cs="Arial"/>
          <w:szCs w:val="20"/>
          <w:u w:val="single"/>
        </w:rPr>
        <w:t>Pri porabi goriva bo upoštevan podatek iz WVTA, in sicer:</w:t>
      </w:r>
    </w:p>
    <w:p w14:paraId="33DE0084" w14:textId="77777777" w:rsidR="00600F26" w:rsidRPr="0044325C" w:rsidRDefault="00600F26" w:rsidP="00600F26">
      <w:pPr>
        <w:rPr>
          <w:rFonts w:cs="Arial"/>
          <w:szCs w:val="20"/>
        </w:rPr>
      </w:pPr>
      <w:r w:rsidRPr="0044325C">
        <w:rPr>
          <w:rFonts w:cs="Arial"/>
          <w:szCs w:val="20"/>
        </w:rPr>
        <w:t xml:space="preserve">Poraba energenta (v l/km). Kombinirani (COMBINED </w:t>
      </w:r>
      <w:proofErr w:type="spellStart"/>
      <w:r w:rsidRPr="0044325C">
        <w:rPr>
          <w:rFonts w:cs="Arial"/>
          <w:szCs w:val="20"/>
        </w:rPr>
        <w:t>phase</w:t>
      </w:r>
      <w:proofErr w:type="spellEnd"/>
      <w:r w:rsidRPr="0044325C">
        <w:rPr>
          <w:rFonts w:cs="Arial"/>
          <w:szCs w:val="20"/>
        </w:rPr>
        <w:t xml:space="preserve">) fazi porabe goriva 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w:t>
      </w:r>
      <w:r>
        <w:rPr>
          <w:rFonts w:cs="Arial"/>
          <w:szCs w:val="20"/>
        </w:rPr>
        <w:t xml:space="preserve"> </w:t>
      </w:r>
      <w:r w:rsidRPr="0044325C">
        <w:rPr>
          <w:rFonts w:cs="Arial"/>
          <w:szCs w:val="20"/>
        </w:rPr>
        <w:t>visoka vrednost za vozilo</w:t>
      </w:r>
      <w:r>
        <w:rPr>
          <w:rFonts w:cs="Arial"/>
          <w:szCs w:val="20"/>
        </w:rPr>
        <w:t>.</w:t>
      </w:r>
    </w:p>
    <w:p w14:paraId="66C69DD2" w14:textId="77777777" w:rsidR="00600F26" w:rsidRDefault="00600F26" w:rsidP="00600F26">
      <w:pPr>
        <w:rPr>
          <w:rFonts w:cs="Arial"/>
          <w:szCs w:val="20"/>
        </w:rPr>
      </w:pPr>
    </w:p>
    <w:p w14:paraId="6CA16145" w14:textId="77777777" w:rsidR="00600F26" w:rsidRPr="00132676" w:rsidRDefault="00600F26" w:rsidP="00600F26">
      <w:pPr>
        <w:rPr>
          <w:rFonts w:cs="Arial"/>
          <w:szCs w:val="20"/>
          <w:u w:val="single"/>
        </w:rPr>
      </w:pPr>
      <w:r w:rsidRPr="00132676">
        <w:rPr>
          <w:rFonts w:cs="Arial"/>
          <w:szCs w:val="20"/>
          <w:u w:val="single"/>
        </w:rPr>
        <w:t>Pri emisiji CO</w:t>
      </w:r>
      <w:r w:rsidRPr="00132676">
        <w:rPr>
          <w:rFonts w:cs="Arial"/>
          <w:szCs w:val="20"/>
          <w:u w:val="single"/>
          <w:vertAlign w:val="subscript"/>
        </w:rPr>
        <w:t xml:space="preserve">2 </w:t>
      </w:r>
      <w:r w:rsidRPr="00132676">
        <w:rPr>
          <w:rFonts w:cs="Arial"/>
          <w:szCs w:val="20"/>
          <w:u w:val="single"/>
        </w:rPr>
        <w:t>bo upoštevan podatek iz WVTA in sicer:</w:t>
      </w:r>
    </w:p>
    <w:p w14:paraId="061D880F" w14:textId="77777777" w:rsidR="00600F26" w:rsidRDefault="00600F26" w:rsidP="00600F26">
      <w:pPr>
        <w:autoSpaceDE w:val="0"/>
        <w:autoSpaceDN w:val="0"/>
        <w:adjustRightInd w:val="0"/>
        <w:rPr>
          <w:rFonts w:cs="Arial"/>
          <w:color w:val="000000" w:themeColor="text1"/>
          <w:szCs w:val="20"/>
        </w:rPr>
      </w:pPr>
      <w:r w:rsidRPr="0044325C">
        <w:rPr>
          <w:rFonts w:cs="Arial"/>
          <w:szCs w:val="20"/>
        </w:rPr>
        <w:t>Emisije ogljikovega dioksida (CO</w:t>
      </w:r>
      <w:r w:rsidRPr="0044325C">
        <w:rPr>
          <w:rFonts w:cs="Arial"/>
          <w:szCs w:val="20"/>
          <w:vertAlign w:val="subscript"/>
        </w:rPr>
        <w:t>2</w:t>
      </w:r>
      <w:r w:rsidRPr="0044325C">
        <w:rPr>
          <w:rFonts w:cs="Arial"/>
          <w:szCs w:val="20"/>
        </w:rPr>
        <w:t xml:space="preserve">em) (v kg/km). Kombinirani (COMBINED </w:t>
      </w:r>
      <w:proofErr w:type="spellStart"/>
      <w:r w:rsidRPr="0044325C">
        <w:rPr>
          <w:rFonts w:cs="Arial"/>
          <w:szCs w:val="20"/>
        </w:rPr>
        <w:t>phase</w:t>
      </w:r>
      <w:proofErr w:type="spellEnd"/>
      <w:r w:rsidRPr="0044325C">
        <w:rPr>
          <w:rFonts w:cs="Arial"/>
          <w:szCs w:val="20"/>
        </w:rPr>
        <w:t xml:space="preserve">) fazi </w:t>
      </w:r>
      <w:r w:rsidRPr="00373418">
        <w:rPr>
          <w:rFonts w:cs="Arial"/>
          <w:color w:val="000000" w:themeColor="text1"/>
          <w:szCs w:val="20"/>
        </w:rPr>
        <w:t xml:space="preserve">izpusta emisije </w:t>
      </w:r>
      <w:r w:rsidRPr="0044325C">
        <w:rPr>
          <w:rFonts w:cs="Arial"/>
          <w:szCs w:val="20"/>
        </w:rPr>
        <w:t xml:space="preserve">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 visoka vrednost za</w:t>
      </w:r>
      <w:r w:rsidRPr="00D40D2C">
        <w:rPr>
          <w:rFonts w:cs="Arial"/>
          <w:color w:val="000000" w:themeColor="text1"/>
          <w:szCs w:val="20"/>
        </w:rPr>
        <w:t xml:space="preserve"> vozilo</w:t>
      </w:r>
      <w:r>
        <w:rPr>
          <w:rFonts w:cs="Arial"/>
          <w:color w:val="000000" w:themeColor="text1"/>
          <w:szCs w:val="20"/>
        </w:rPr>
        <w:t>.</w:t>
      </w:r>
    </w:p>
    <w:p w14:paraId="35F961D2" w14:textId="77777777" w:rsidR="00600F26" w:rsidRDefault="00600F26" w:rsidP="00600F26">
      <w:pPr>
        <w:autoSpaceDE w:val="0"/>
        <w:autoSpaceDN w:val="0"/>
        <w:adjustRightInd w:val="0"/>
        <w:rPr>
          <w:rFonts w:cs="Arial"/>
          <w:szCs w:val="20"/>
        </w:rPr>
      </w:pPr>
    </w:p>
    <w:p w14:paraId="3B2A7BDF" w14:textId="77777777" w:rsidR="00600F26" w:rsidRDefault="00600F26" w:rsidP="00600F26">
      <w:pPr>
        <w:autoSpaceDE w:val="0"/>
        <w:autoSpaceDN w:val="0"/>
        <w:adjustRightInd w:val="0"/>
        <w:rPr>
          <w:rFonts w:cs="Arial"/>
          <w:szCs w:val="20"/>
        </w:rPr>
      </w:pPr>
      <w:r w:rsidRPr="0044325C">
        <w:rPr>
          <w:rFonts w:cs="Arial"/>
          <w:szCs w:val="20"/>
        </w:rPr>
        <w:t>Pri izračunu ocene stroškov v življenjski dobi vozila bo naročnik uporabil vrednosti, ki jih v svoji ponudbi navede ponudnik, in vrednosti, ki jih je naročnik sam opredelil v tabeli spodaj.</w:t>
      </w:r>
    </w:p>
    <w:p w14:paraId="67DEF7E5" w14:textId="77777777" w:rsidR="00600F26" w:rsidRPr="007E09B0" w:rsidRDefault="00600F26" w:rsidP="00600F26">
      <w:pPr>
        <w:autoSpaceDE w:val="0"/>
        <w:autoSpaceDN w:val="0"/>
        <w:adjustRightInd w:val="0"/>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600F26" w:rsidRPr="0044325C" w14:paraId="5FA6678B" w14:textId="77777777" w:rsidTr="00DE7A47">
        <w:trPr>
          <w:trHeight w:val="93"/>
        </w:trPr>
        <w:tc>
          <w:tcPr>
            <w:tcW w:w="5529" w:type="dxa"/>
          </w:tcPr>
          <w:p w14:paraId="6FD8FCE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 xml:space="preserve"> Opis parametra </w:t>
            </w:r>
          </w:p>
        </w:tc>
        <w:tc>
          <w:tcPr>
            <w:tcW w:w="850" w:type="dxa"/>
          </w:tcPr>
          <w:p w14:paraId="726A4B2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72D139E1"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Vrednost</w:t>
            </w:r>
          </w:p>
        </w:tc>
      </w:tr>
      <w:tr w:rsidR="00600F26" w:rsidRPr="0044325C" w14:paraId="01B7F417" w14:textId="77777777" w:rsidTr="00DE7A47">
        <w:trPr>
          <w:trHeight w:val="101"/>
        </w:trPr>
        <w:tc>
          <w:tcPr>
            <w:tcW w:w="5529" w:type="dxa"/>
          </w:tcPr>
          <w:p w14:paraId="0DDF349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46F21AD7"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50FC7F99"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200.000 km</w:t>
            </w:r>
          </w:p>
        </w:tc>
      </w:tr>
      <w:tr w:rsidR="00600F26" w:rsidRPr="0044325C" w14:paraId="04CAC7CA" w14:textId="77777777" w:rsidTr="00DE7A47">
        <w:trPr>
          <w:trHeight w:val="101"/>
        </w:trPr>
        <w:tc>
          <w:tcPr>
            <w:tcW w:w="5529" w:type="dxa"/>
          </w:tcPr>
          <w:p w14:paraId="091BD23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N</w:t>
            </w:r>
            <w:r w:rsidRPr="0044325C">
              <w:rPr>
                <w:rFonts w:cs="Arial"/>
                <w:color w:val="000000"/>
                <w:szCs w:val="20"/>
                <w:vertAlign w:val="subscript"/>
              </w:rPr>
              <w:t>1</w:t>
            </w:r>
          </w:p>
        </w:tc>
        <w:tc>
          <w:tcPr>
            <w:tcW w:w="850" w:type="dxa"/>
          </w:tcPr>
          <w:p w14:paraId="0B5CB392"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7E61B0DB"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250.000 km</w:t>
            </w:r>
          </w:p>
        </w:tc>
      </w:tr>
      <w:tr w:rsidR="00600F26" w:rsidRPr="0044325C" w14:paraId="04DB1C36" w14:textId="77777777" w:rsidTr="00DE7A47">
        <w:trPr>
          <w:trHeight w:val="101"/>
        </w:trPr>
        <w:tc>
          <w:tcPr>
            <w:tcW w:w="5529" w:type="dxa"/>
          </w:tcPr>
          <w:p w14:paraId="725F3120"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48EC80ED"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41AD7F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MJ/l</w:t>
            </w:r>
          </w:p>
        </w:tc>
      </w:tr>
      <w:tr w:rsidR="00600F26" w:rsidRPr="0044325C" w14:paraId="7E62C3C0" w14:textId="77777777" w:rsidTr="00DE7A47">
        <w:trPr>
          <w:trHeight w:val="112"/>
        </w:trPr>
        <w:tc>
          <w:tcPr>
            <w:tcW w:w="5529" w:type="dxa"/>
          </w:tcPr>
          <w:p w14:paraId="64D5E70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7D0E011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D4BC21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2ED0F7FB" w14:textId="77777777" w:rsidTr="00DE7A47">
        <w:trPr>
          <w:trHeight w:val="137"/>
        </w:trPr>
        <w:tc>
          <w:tcPr>
            <w:tcW w:w="5529" w:type="dxa"/>
          </w:tcPr>
          <w:p w14:paraId="2DFC8833"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zemeljskem plinu ali bioplinu </w:t>
            </w:r>
          </w:p>
        </w:tc>
        <w:tc>
          <w:tcPr>
            <w:tcW w:w="850" w:type="dxa"/>
          </w:tcPr>
          <w:p w14:paraId="4C01D249"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CED187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38 MJ/</w:t>
            </w:r>
            <w:proofErr w:type="spellStart"/>
            <w:r w:rsidRPr="0044325C">
              <w:rPr>
                <w:rFonts w:cs="Arial"/>
                <w:color w:val="000000"/>
                <w:szCs w:val="20"/>
              </w:rPr>
              <w:t>Nm</w:t>
            </w:r>
            <w:proofErr w:type="spellEnd"/>
            <w:r w:rsidRPr="004D4F7C">
              <w:rPr>
                <w:rFonts w:cs="Arial"/>
                <w:color w:val="000099"/>
                <w:szCs w:val="20"/>
                <w:vertAlign w:val="superscript"/>
              </w:rPr>
              <w:footnoteReference w:id="1"/>
            </w:r>
          </w:p>
        </w:tc>
      </w:tr>
      <w:tr w:rsidR="00600F26" w:rsidRPr="0044325C" w14:paraId="63980E3B" w14:textId="77777777" w:rsidTr="00DE7A47">
        <w:trPr>
          <w:trHeight w:val="112"/>
        </w:trPr>
        <w:tc>
          <w:tcPr>
            <w:tcW w:w="5529" w:type="dxa"/>
          </w:tcPr>
          <w:p w14:paraId="21C6352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utekočinjenem naftnem plinu </w:t>
            </w:r>
          </w:p>
        </w:tc>
        <w:tc>
          <w:tcPr>
            <w:tcW w:w="850" w:type="dxa"/>
          </w:tcPr>
          <w:p w14:paraId="4BF29C6B"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567A0F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24 MJ/l</w:t>
            </w:r>
          </w:p>
        </w:tc>
      </w:tr>
      <w:tr w:rsidR="00600F26" w:rsidRPr="0044325C" w14:paraId="123480AC" w14:textId="77777777" w:rsidTr="00DE7A47">
        <w:trPr>
          <w:trHeight w:val="112"/>
        </w:trPr>
        <w:tc>
          <w:tcPr>
            <w:tcW w:w="5529" w:type="dxa"/>
          </w:tcPr>
          <w:p w14:paraId="5B66E51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etanolu </w:t>
            </w:r>
          </w:p>
        </w:tc>
        <w:tc>
          <w:tcPr>
            <w:tcW w:w="850" w:type="dxa"/>
          </w:tcPr>
          <w:p w14:paraId="156FA6A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758515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21 MJ/l</w:t>
            </w:r>
          </w:p>
        </w:tc>
      </w:tr>
      <w:tr w:rsidR="00600F26" w:rsidRPr="0044325C" w14:paraId="22D4AEF4" w14:textId="77777777" w:rsidTr="00DE7A47">
        <w:trPr>
          <w:trHeight w:val="112"/>
        </w:trPr>
        <w:tc>
          <w:tcPr>
            <w:tcW w:w="5529" w:type="dxa"/>
          </w:tcPr>
          <w:p w14:paraId="0338FDD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w:t>
            </w:r>
            <w:proofErr w:type="spellStart"/>
            <w:r w:rsidRPr="0044325C">
              <w:rPr>
                <w:rFonts w:cs="Arial"/>
                <w:color w:val="000000"/>
                <w:szCs w:val="20"/>
              </w:rPr>
              <w:t>biodizlu</w:t>
            </w:r>
            <w:proofErr w:type="spellEnd"/>
            <w:r w:rsidRPr="0044325C">
              <w:rPr>
                <w:rFonts w:cs="Arial"/>
                <w:color w:val="000000"/>
                <w:szCs w:val="20"/>
              </w:rPr>
              <w:t xml:space="preserve"> </w:t>
            </w:r>
          </w:p>
        </w:tc>
        <w:tc>
          <w:tcPr>
            <w:tcW w:w="850" w:type="dxa"/>
          </w:tcPr>
          <w:p w14:paraId="3C6F9D51"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0F2EF5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33 MJ/l</w:t>
            </w:r>
          </w:p>
        </w:tc>
      </w:tr>
      <w:tr w:rsidR="00600F26" w:rsidRPr="0044325C" w14:paraId="45D0FEDE" w14:textId="77777777" w:rsidTr="00DE7A47">
        <w:trPr>
          <w:trHeight w:val="112"/>
        </w:trPr>
        <w:tc>
          <w:tcPr>
            <w:tcW w:w="5529" w:type="dxa"/>
          </w:tcPr>
          <w:p w14:paraId="5448920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emulzijskem gorivu </w:t>
            </w:r>
          </w:p>
        </w:tc>
        <w:tc>
          <w:tcPr>
            <w:tcW w:w="850" w:type="dxa"/>
          </w:tcPr>
          <w:p w14:paraId="7F16995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104878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071CCE49" w14:textId="77777777" w:rsidTr="00DE7A47">
        <w:trPr>
          <w:trHeight w:val="112"/>
        </w:trPr>
        <w:tc>
          <w:tcPr>
            <w:tcW w:w="5529" w:type="dxa"/>
          </w:tcPr>
          <w:p w14:paraId="7DCE71E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 vsebnost energije v vodiku </w:t>
            </w:r>
          </w:p>
        </w:tc>
        <w:tc>
          <w:tcPr>
            <w:tcW w:w="850" w:type="dxa"/>
          </w:tcPr>
          <w:p w14:paraId="73F469EE"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0290C68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11 MJ/</w:t>
            </w:r>
            <w:proofErr w:type="spellStart"/>
            <w:r w:rsidRPr="0044325C">
              <w:rPr>
                <w:rFonts w:cs="Arial"/>
                <w:color w:val="000000"/>
                <w:szCs w:val="20"/>
              </w:rPr>
              <w:t>Nm</w:t>
            </w:r>
            <w:proofErr w:type="spellEnd"/>
          </w:p>
        </w:tc>
      </w:tr>
      <w:tr w:rsidR="00600F26" w:rsidRPr="0044325C" w14:paraId="1C0ADD2A" w14:textId="77777777" w:rsidTr="00DE7A47">
        <w:trPr>
          <w:trHeight w:val="112"/>
        </w:trPr>
        <w:tc>
          <w:tcPr>
            <w:tcW w:w="5529" w:type="dxa"/>
          </w:tcPr>
          <w:p w14:paraId="7722848F"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električni energiji </w:t>
            </w:r>
          </w:p>
        </w:tc>
        <w:tc>
          <w:tcPr>
            <w:tcW w:w="850" w:type="dxa"/>
          </w:tcPr>
          <w:p w14:paraId="0244621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473081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MJ/kWh</w:t>
            </w:r>
          </w:p>
        </w:tc>
      </w:tr>
      <w:tr w:rsidR="00600F26" w:rsidRPr="0044325C" w14:paraId="463650DA" w14:textId="77777777" w:rsidTr="00DE7A47">
        <w:trPr>
          <w:trHeight w:val="112"/>
        </w:trPr>
        <w:tc>
          <w:tcPr>
            <w:tcW w:w="5529" w:type="dxa"/>
          </w:tcPr>
          <w:p w14:paraId="67D3473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2F5FA9E0"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0404C64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0,04 EUR/kg</w:t>
            </w:r>
          </w:p>
        </w:tc>
      </w:tr>
      <w:tr w:rsidR="00600F26" w:rsidRPr="0044325C" w14:paraId="7DFA595D" w14:textId="77777777" w:rsidTr="00DE7A47">
        <w:trPr>
          <w:trHeight w:val="112"/>
        </w:trPr>
        <w:tc>
          <w:tcPr>
            <w:tcW w:w="5529" w:type="dxa"/>
          </w:tcPr>
          <w:p w14:paraId="2CC89F9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279F99B5"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C</w:t>
            </w:r>
            <w:r w:rsidRPr="0044325C">
              <w:rPr>
                <w:rFonts w:cs="Arial"/>
                <w:szCs w:val="20"/>
                <w:vertAlign w:val="subscript"/>
              </w:rPr>
              <w:t>NOx</w:t>
            </w:r>
            <w:proofErr w:type="spellEnd"/>
          </w:p>
        </w:tc>
        <w:tc>
          <w:tcPr>
            <w:tcW w:w="2693" w:type="dxa"/>
          </w:tcPr>
          <w:p w14:paraId="30D88886"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0,0044 EUR/g</w:t>
            </w:r>
          </w:p>
        </w:tc>
      </w:tr>
      <w:tr w:rsidR="00600F26" w:rsidRPr="0044325C" w14:paraId="39846C4D" w14:textId="77777777" w:rsidTr="00DE7A47">
        <w:trPr>
          <w:trHeight w:val="112"/>
        </w:trPr>
        <w:tc>
          <w:tcPr>
            <w:tcW w:w="5529" w:type="dxa"/>
          </w:tcPr>
          <w:p w14:paraId="0843391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w:t>
            </w:r>
            <w:proofErr w:type="spellStart"/>
            <w:r w:rsidRPr="0044325C">
              <w:rPr>
                <w:rFonts w:cs="Arial"/>
                <w:color w:val="000000"/>
                <w:szCs w:val="20"/>
              </w:rPr>
              <w:t>nemetanskih</w:t>
            </w:r>
            <w:proofErr w:type="spellEnd"/>
            <w:r w:rsidRPr="0044325C">
              <w:rPr>
                <w:rFonts w:cs="Arial"/>
                <w:color w:val="000000"/>
                <w:szCs w:val="20"/>
              </w:rPr>
              <w:t xml:space="preserve"> ogljikovodikov </w:t>
            </w:r>
          </w:p>
        </w:tc>
        <w:tc>
          <w:tcPr>
            <w:tcW w:w="850" w:type="dxa"/>
          </w:tcPr>
          <w:p w14:paraId="15F16426"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689BBBE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0,001 EUR/g</w:t>
            </w:r>
          </w:p>
        </w:tc>
      </w:tr>
      <w:tr w:rsidR="00600F26" w:rsidRPr="0044325C" w14:paraId="2E828263" w14:textId="77777777" w:rsidTr="00DE7A47">
        <w:trPr>
          <w:trHeight w:val="112"/>
        </w:trPr>
        <w:tc>
          <w:tcPr>
            <w:tcW w:w="5529" w:type="dxa"/>
          </w:tcPr>
          <w:p w14:paraId="283BA89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13BF111B"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23FFFC6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0,087 EUR/g</w:t>
            </w:r>
          </w:p>
        </w:tc>
      </w:tr>
      <w:tr w:rsidR="00600F26" w:rsidRPr="0044325C" w14:paraId="134F81A0" w14:textId="77777777" w:rsidTr="00DE7A47">
        <w:trPr>
          <w:trHeight w:val="300"/>
        </w:trPr>
        <w:tc>
          <w:tcPr>
            <w:tcW w:w="5529" w:type="dxa"/>
            <w:vAlign w:val="center"/>
          </w:tcPr>
          <w:p w14:paraId="5FD0E5A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6C083C9E"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color w:val="000000"/>
                <w:szCs w:val="20"/>
              </w:rPr>
              <w:t>CEmin</w:t>
            </w:r>
            <w:proofErr w:type="spellEnd"/>
          </w:p>
        </w:tc>
        <w:tc>
          <w:tcPr>
            <w:tcW w:w="2693" w:type="dxa"/>
          </w:tcPr>
          <w:p w14:paraId="130A75A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EUR/</w:t>
            </w:r>
            <w:proofErr w:type="spellStart"/>
            <w:r w:rsidRPr="0044325C">
              <w:rPr>
                <w:rFonts w:cs="Arial"/>
                <w:color w:val="000000"/>
                <w:szCs w:val="20"/>
              </w:rPr>
              <w:t>laliEUR</w:t>
            </w:r>
            <w:proofErr w:type="spellEnd"/>
            <w:r w:rsidRPr="0044325C">
              <w:rPr>
                <w:rFonts w:cs="Arial"/>
                <w:color w:val="000000"/>
                <w:szCs w:val="20"/>
              </w:rPr>
              <w:t>/</w:t>
            </w:r>
            <w:proofErr w:type="spellStart"/>
            <w:r w:rsidRPr="0044325C">
              <w:rPr>
                <w:rFonts w:cs="Arial"/>
                <w:color w:val="000000"/>
                <w:szCs w:val="20"/>
              </w:rPr>
              <w:t>NmaliEUR</w:t>
            </w:r>
            <w:proofErr w:type="spellEnd"/>
            <w:r w:rsidRPr="0044325C">
              <w:rPr>
                <w:rFonts w:cs="Arial"/>
                <w:color w:val="000000"/>
                <w:szCs w:val="20"/>
              </w:rPr>
              <w:t>/kWh</w:t>
            </w:r>
          </w:p>
        </w:tc>
      </w:tr>
      <w:tr w:rsidR="00600F26" w:rsidRPr="0044325C" w14:paraId="00205525" w14:textId="77777777" w:rsidTr="00DE7A47">
        <w:trPr>
          <w:trHeight w:val="234"/>
        </w:trPr>
        <w:tc>
          <w:tcPr>
            <w:tcW w:w="5529" w:type="dxa"/>
            <w:vAlign w:val="center"/>
          </w:tcPr>
          <w:p w14:paraId="6C2C8C5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041024A6"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P</w:t>
            </w:r>
            <w:r w:rsidRPr="0044325C">
              <w:rPr>
                <w:rFonts w:cs="Arial"/>
                <w:szCs w:val="20"/>
                <w:vertAlign w:val="subscript"/>
              </w:rPr>
              <w:t>Emin</w:t>
            </w:r>
            <w:proofErr w:type="spellEnd"/>
          </w:p>
        </w:tc>
        <w:tc>
          <w:tcPr>
            <w:tcW w:w="2693" w:type="dxa"/>
          </w:tcPr>
          <w:p w14:paraId="7A5A955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MJ/l ali MJ/</w:t>
            </w:r>
            <w:proofErr w:type="spellStart"/>
            <w:r w:rsidRPr="0044325C">
              <w:rPr>
                <w:rFonts w:cs="Arial"/>
                <w:color w:val="000000"/>
                <w:szCs w:val="20"/>
              </w:rPr>
              <w:t>Nm</w:t>
            </w:r>
            <w:proofErr w:type="spellEnd"/>
            <w:r w:rsidRPr="0044325C">
              <w:rPr>
                <w:rFonts w:cs="Arial"/>
                <w:color w:val="000000"/>
                <w:szCs w:val="20"/>
              </w:rPr>
              <w:t xml:space="preserve"> ali MJ/kWh</w:t>
            </w:r>
          </w:p>
        </w:tc>
      </w:tr>
    </w:tbl>
    <w:p w14:paraId="736F2FCD" w14:textId="77777777" w:rsidR="00600F26" w:rsidRPr="0044325C" w:rsidRDefault="00600F26" w:rsidP="00600F26">
      <w:pPr>
        <w:rPr>
          <w:rFonts w:cs="Arial"/>
          <w:szCs w:val="20"/>
        </w:rPr>
      </w:pPr>
    </w:p>
    <w:p w14:paraId="0B89B0A1" w14:textId="77777777" w:rsidR="00600F26" w:rsidRPr="00056F03" w:rsidRDefault="00600F26" w:rsidP="00600F26">
      <w:pPr>
        <w:autoSpaceDE w:val="0"/>
        <w:autoSpaceDN w:val="0"/>
        <w:adjustRightInd w:val="0"/>
        <w:rPr>
          <w:rFonts w:cs="Arial"/>
          <w:color w:val="000000"/>
          <w:szCs w:val="20"/>
        </w:rPr>
      </w:pPr>
      <w:r w:rsidRPr="00056F03">
        <w:rPr>
          <w:rFonts w:cs="Arial"/>
          <w:color w:val="000000"/>
          <w:szCs w:val="20"/>
        </w:rPr>
        <w:t xml:space="preserve">Vrednosti, ki jih v ponudbi navede ponudnik, so: </w:t>
      </w:r>
    </w:p>
    <w:p w14:paraId="3C49DA9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nabavna cena vozila, ki vključuje davek na dodano vrednost in je izražena v EUR, </w:t>
      </w:r>
    </w:p>
    <w:p w14:paraId="7853C55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poraba energenta, izražena v l/km ali kWh/km, </w:t>
      </w:r>
    </w:p>
    <w:p w14:paraId="40C6AFCA"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ogljikovega dioksida (CO2em), izražene v kg/km, </w:t>
      </w:r>
    </w:p>
    <w:p w14:paraId="2152A4BD"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dušikovih oksidov (</w:t>
      </w:r>
      <w:proofErr w:type="spellStart"/>
      <w:r w:rsidRPr="00056F03">
        <w:rPr>
          <w:rFonts w:cs="Arial"/>
          <w:color w:val="000000"/>
          <w:szCs w:val="20"/>
        </w:rPr>
        <w:t>NOxem</w:t>
      </w:r>
      <w:proofErr w:type="spellEnd"/>
      <w:r w:rsidRPr="00056F03">
        <w:rPr>
          <w:rFonts w:cs="Arial"/>
          <w:color w:val="000000"/>
          <w:szCs w:val="20"/>
        </w:rPr>
        <w:t xml:space="preserve">), izražene v g/km, </w:t>
      </w:r>
    </w:p>
    <w:p w14:paraId="7A869DA7"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w:t>
      </w:r>
      <w:proofErr w:type="spellStart"/>
      <w:r w:rsidRPr="00056F03">
        <w:rPr>
          <w:rFonts w:cs="Arial"/>
          <w:color w:val="000000"/>
          <w:szCs w:val="20"/>
        </w:rPr>
        <w:t>nemetanskih</w:t>
      </w:r>
      <w:proofErr w:type="spellEnd"/>
      <w:r w:rsidRPr="00056F03">
        <w:rPr>
          <w:rFonts w:cs="Arial"/>
          <w:color w:val="000000"/>
          <w:szCs w:val="20"/>
        </w:rPr>
        <w:t xml:space="preserve"> ogljikovodikov (</w:t>
      </w:r>
      <w:proofErr w:type="spellStart"/>
      <w:r w:rsidRPr="00056F03">
        <w:rPr>
          <w:rFonts w:cs="Arial"/>
          <w:color w:val="000000"/>
          <w:szCs w:val="20"/>
        </w:rPr>
        <w:t>NMHCem</w:t>
      </w:r>
      <w:proofErr w:type="spellEnd"/>
      <w:r w:rsidRPr="00056F03">
        <w:rPr>
          <w:rFonts w:cs="Arial"/>
          <w:color w:val="000000"/>
          <w:szCs w:val="20"/>
        </w:rPr>
        <w:t xml:space="preserve">), izražene v g/km, </w:t>
      </w:r>
    </w:p>
    <w:p w14:paraId="195B1C50"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trdnih delcev (</w:t>
      </w:r>
      <w:proofErr w:type="spellStart"/>
      <w:r w:rsidRPr="00056F03">
        <w:rPr>
          <w:rFonts w:cs="Arial"/>
          <w:color w:val="000000"/>
          <w:szCs w:val="20"/>
        </w:rPr>
        <w:t>PMem</w:t>
      </w:r>
      <w:proofErr w:type="spellEnd"/>
      <w:r w:rsidRPr="00056F03">
        <w:rPr>
          <w:rFonts w:cs="Arial"/>
          <w:color w:val="000000"/>
          <w:szCs w:val="20"/>
        </w:rPr>
        <w:t xml:space="preserve">), izražene v g/km. </w:t>
      </w:r>
    </w:p>
    <w:p w14:paraId="5759DA4A" w14:textId="77777777" w:rsidR="00600F26" w:rsidRPr="00056F03" w:rsidRDefault="00600F26" w:rsidP="00600F26">
      <w:pPr>
        <w:rPr>
          <w:rFonts w:cs="Arial"/>
          <w:szCs w:val="20"/>
        </w:rPr>
      </w:pPr>
    </w:p>
    <w:p w14:paraId="2D182FB0" w14:textId="77777777" w:rsidR="00600F26" w:rsidRPr="00056F03" w:rsidRDefault="00600F26" w:rsidP="00600F26">
      <w:pPr>
        <w:rPr>
          <w:rFonts w:cs="Arial"/>
          <w:szCs w:val="20"/>
        </w:rPr>
      </w:pPr>
      <w:r w:rsidRPr="00056F03">
        <w:rPr>
          <w:rFonts w:cs="Arial"/>
          <w:szCs w:val="20"/>
        </w:rPr>
        <w:t>Pri izračunu ocene stroškov v življenjski dobi vozila, ki kot energent uporablja bencin ali dizelsko gorivo, bo naročnik kot vrednost cene najcenejšega energenta (</w:t>
      </w:r>
      <w:proofErr w:type="spellStart"/>
      <w:r w:rsidRPr="00056F03">
        <w:rPr>
          <w:rFonts w:cs="Arial"/>
          <w:szCs w:val="20"/>
        </w:rPr>
        <w:t>C</w:t>
      </w:r>
      <w:r w:rsidRPr="00056F03">
        <w:rPr>
          <w:rFonts w:cs="Arial"/>
          <w:szCs w:val="20"/>
          <w:vertAlign w:val="subscript"/>
        </w:rPr>
        <w:t>Emin</w:t>
      </w:r>
      <w:proofErr w:type="spellEnd"/>
      <w:r w:rsidRPr="00056F03">
        <w:rPr>
          <w:rFonts w:cs="Arial"/>
          <w:szCs w:val="20"/>
        </w:rPr>
        <w:t>) uporabil veljavno ceno bencina ali dizelskega goriva, pri čemer bo upošteval ceno brez davkov (cena goriva vsebuje prodajno ceno goriva brez dajatev, takso CO</w:t>
      </w:r>
      <w:r w:rsidRPr="00056F03">
        <w:rPr>
          <w:rFonts w:cs="Arial"/>
          <w:szCs w:val="20"/>
          <w:vertAlign w:val="subscript"/>
        </w:rPr>
        <w:t>2</w:t>
      </w:r>
      <w:r w:rsidRPr="00056F03">
        <w:rPr>
          <w:rFonts w:cs="Arial"/>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13EA2E82" w14:textId="77777777" w:rsidR="00600F26" w:rsidRPr="00056F03" w:rsidRDefault="00F020AB" w:rsidP="00600F26">
      <w:pPr>
        <w:rPr>
          <w:rFonts w:cs="Arial"/>
          <w:szCs w:val="20"/>
        </w:rPr>
      </w:pPr>
      <w:hyperlink r:id="rId15" w:history="1">
        <w:r w:rsidR="00600F26" w:rsidRPr="0003423A">
          <w:rPr>
            <w:rStyle w:val="Hiperpovezava"/>
            <w:rFonts w:cs="Arial"/>
            <w:szCs w:val="20"/>
          </w:rPr>
          <w:t>http://www.mgrt.gov.si/si/delovna_podrocja/notranji_trg/nadzor_cen_naftnih_derivatov/cene_naftnih_derivatov/</w:t>
        </w:r>
      </w:hyperlink>
    </w:p>
    <w:p w14:paraId="1A06F437" w14:textId="77777777" w:rsidR="00600F26" w:rsidRDefault="00600F26" w:rsidP="00600F26">
      <w:pPr>
        <w:rPr>
          <w:rFonts w:cs="Arial"/>
          <w:szCs w:val="20"/>
        </w:rPr>
      </w:pPr>
    </w:p>
    <w:p w14:paraId="17D3A44B" w14:textId="77777777" w:rsidR="00600F26" w:rsidRDefault="00600F26" w:rsidP="00600F26">
      <w:pPr>
        <w:rPr>
          <w:rFonts w:cs="Arial"/>
          <w:szCs w:val="20"/>
        </w:rPr>
      </w:pPr>
      <w:r w:rsidRPr="00056F03">
        <w:rPr>
          <w:rFonts w:cs="Arial"/>
          <w:szCs w:val="20"/>
        </w:rPr>
        <w:lastRenderedPageBreak/>
        <w:t>Pri izračunu ocene stroškov v življenjski dobi vozila, ki kot energent ne uporablja bencina ali dizelskega goriva, bo naročnik kot vrednost cene najcenejšega energenta (</w:t>
      </w:r>
      <w:proofErr w:type="spellStart"/>
      <w:r w:rsidRPr="00056F03">
        <w:rPr>
          <w:rFonts w:cs="Arial"/>
          <w:szCs w:val="20"/>
        </w:rPr>
        <w:t>CEmin</w:t>
      </w:r>
      <w:proofErr w:type="spellEnd"/>
      <w:r w:rsidRPr="00056F03">
        <w:rPr>
          <w:rFonts w:cs="Arial"/>
          <w:szCs w:val="20"/>
        </w:rPr>
        <w:t xml:space="preserve">) uporabil veljavno ceno energenta brez davkov, ki ga uporablja vozilo. Kadar vozilo kot energent uporablja dizelsko gorivo, bencin, utekočinjeni naftni plin, etanol, </w:t>
      </w:r>
      <w:proofErr w:type="spellStart"/>
      <w:r w:rsidRPr="00056F03">
        <w:rPr>
          <w:rFonts w:cs="Arial"/>
          <w:szCs w:val="20"/>
        </w:rPr>
        <w:t>biodizel</w:t>
      </w:r>
      <w:proofErr w:type="spellEnd"/>
      <w:r w:rsidRPr="00056F03">
        <w:rPr>
          <w:rFonts w:cs="Arial"/>
          <w:szCs w:val="20"/>
        </w:rPr>
        <w:t xml:space="preserve"> ali emulzijsko gorivo, mora biti cena najcenejšega energenta izražena v EUR/l, kadar vozilo kot energent uporablja zemeljski plin, bioplin ali vodik, mora biti izražena v EUR/</w:t>
      </w:r>
      <w:proofErr w:type="spellStart"/>
      <w:r w:rsidRPr="00056F03">
        <w:rPr>
          <w:rFonts w:cs="Arial"/>
          <w:szCs w:val="20"/>
        </w:rPr>
        <w:t>Nm</w:t>
      </w:r>
      <w:proofErr w:type="spellEnd"/>
      <w:r w:rsidRPr="00056F03">
        <w:rPr>
          <w:rFonts w:cs="Arial"/>
          <w:szCs w:val="20"/>
        </w:rPr>
        <w:t>, kadar vozilo kot energent uporablja električno energijo, pa mora biti izražena v EUR/kWh. Vrednost vsebnosti energije v najcenejšem energentu (</w:t>
      </w:r>
      <w:proofErr w:type="spellStart"/>
      <w:r w:rsidRPr="00056F03">
        <w:rPr>
          <w:rFonts w:cs="Arial"/>
          <w:szCs w:val="20"/>
        </w:rPr>
        <w:t>PEmin</w:t>
      </w:r>
      <w:proofErr w:type="spellEnd"/>
      <w:r w:rsidRPr="00056F03">
        <w:rPr>
          <w:rFonts w:cs="Arial"/>
          <w:szCs w:val="20"/>
        </w:rPr>
        <w:t>) bo naročnik določil glede na vrsto energenta, na katerega se nanaša cena najcenejšega energenta. Vsebnost energije v najcenejšem energentu se izrazi v MJ/l ali MJ/</w:t>
      </w:r>
      <w:proofErr w:type="spellStart"/>
      <w:r w:rsidRPr="00056F03">
        <w:rPr>
          <w:rFonts w:cs="Arial"/>
          <w:szCs w:val="20"/>
        </w:rPr>
        <w:t>Nm</w:t>
      </w:r>
      <w:proofErr w:type="spellEnd"/>
      <w:r w:rsidRPr="00056F03">
        <w:rPr>
          <w:rFonts w:cs="Arial"/>
          <w:szCs w:val="20"/>
        </w:rPr>
        <w:t xml:space="preserve"> ali MJ/kWh.</w:t>
      </w:r>
    </w:p>
    <w:p w14:paraId="2D52A192"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60D2D16"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z najmanjšo izračunano vrednostjo prejme </w:t>
      </w:r>
      <w:r w:rsidRPr="00056F03">
        <w:rPr>
          <w:rFonts w:cs="Arial"/>
          <w:b/>
          <w:szCs w:val="20"/>
        </w:rPr>
        <w:t xml:space="preserve">35 </w:t>
      </w:r>
      <w:r w:rsidRPr="00056F03">
        <w:rPr>
          <w:rFonts w:cs="Arial"/>
          <w:szCs w:val="20"/>
        </w:rPr>
        <w:t xml:space="preserve">točk, ostale pa prejmejo procentualno ustrezno manjše število točk, in sicer glede na procentualno vrednost odstopanja izračunane vrednosti ponudbe od najnižje izračunane vrednosti.  </w:t>
      </w:r>
    </w:p>
    <w:p w14:paraId="52879708"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6B9F94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Posamezna ponudba ne more prejeti manj kot </w:t>
      </w:r>
      <w:r w:rsidRPr="00056F03">
        <w:rPr>
          <w:rFonts w:cs="Arial"/>
          <w:b/>
          <w:szCs w:val="20"/>
        </w:rPr>
        <w:t>0</w:t>
      </w:r>
      <w:r w:rsidRPr="00056F03">
        <w:rPr>
          <w:rFonts w:cs="Arial"/>
          <w:szCs w:val="20"/>
        </w:rPr>
        <w:t xml:space="preserve"> točk.</w:t>
      </w:r>
    </w:p>
    <w:p w14:paraId="179CFDC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CC14F40"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1F0A49C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8BD3720" w14:textId="77777777" w:rsidR="00600F26" w:rsidRPr="00056F03"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LCC</w:t>
      </w:r>
      <w:r w:rsidRPr="00056F03">
        <w:rPr>
          <w:rFonts w:cs="Arial"/>
          <w:bCs/>
          <w:szCs w:val="20"/>
        </w:rPr>
        <w:t xml:space="preserve"> izračuna po naslednji formuli:</w:t>
      </w:r>
    </w:p>
    <w:p w14:paraId="3DF8ACAE" w14:textId="77777777" w:rsidR="00600F26" w:rsidRPr="00056F03" w:rsidRDefault="00600F26" w:rsidP="00600F26">
      <w:pPr>
        <w:rPr>
          <w:rFonts w:cs="Arial"/>
          <w:b/>
          <w:bCs/>
          <w:szCs w:val="20"/>
        </w:rPr>
      </w:pPr>
      <w:r w:rsidRPr="00056F03">
        <w:rPr>
          <w:rFonts w:cs="Arial"/>
          <w:b/>
          <w:bCs/>
          <w:szCs w:val="20"/>
        </w:rPr>
        <w:t>LCCT = (LCC</w:t>
      </w:r>
      <w:r w:rsidRPr="00056F03">
        <w:rPr>
          <w:rFonts w:cs="Arial"/>
          <w:b/>
          <w:bCs/>
          <w:szCs w:val="20"/>
          <w:vertAlign w:val="subscript"/>
        </w:rPr>
        <w:t xml:space="preserve">MIN </w:t>
      </w:r>
      <w:r w:rsidRPr="00056F03">
        <w:rPr>
          <w:rFonts w:cs="Arial"/>
          <w:b/>
          <w:bCs/>
          <w:szCs w:val="20"/>
        </w:rPr>
        <w:t>/ LCC</w:t>
      </w:r>
      <w:r w:rsidRPr="00056F03">
        <w:rPr>
          <w:rFonts w:cs="Arial"/>
          <w:b/>
          <w:bCs/>
          <w:szCs w:val="20"/>
          <w:vertAlign w:val="subscript"/>
        </w:rPr>
        <w:t>X</w:t>
      </w:r>
      <w:r w:rsidRPr="00056F03">
        <w:rPr>
          <w:rFonts w:cs="Arial"/>
          <w:b/>
          <w:bCs/>
          <w:szCs w:val="20"/>
        </w:rPr>
        <w:t>) x 35</w:t>
      </w:r>
    </w:p>
    <w:p w14:paraId="4F20D17C" w14:textId="77777777"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391166FA" w14:textId="77777777" w:rsidR="00600F26" w:rsidRPr="00056F03" w:rsidRDefault="00600F26" w:rsidP="00600F26">
      <w:pPr>
        <w:rPr>
          <w:rFonts w:cs="Arial"/>
          <w:szCs w:val="20"/>
        </w:rPr>
      </w:pPr>
      <w:r w:rsidRPr="00056F03">
        <w:rPr>
          <w:rFonts w:cs="Arial"/>
          <w:b/>
          <w:bCs/>
          <w:szCs w:val="20"/>
        </w:rPr>
        <w:t xml:space="preserve">LCCT </w:t>
      </w:r>
      <w:r w:rsidRPr="00056F03">
        <w:rPr>
          <w:rFonts w:cs="Arial"/>
          <w:szCs w:val="20"/>
        </w:rPr>
        <w:t>–</w:t>
      </w:r>
      <w:r w:rsidRPr="00056F03">
        <w:rPr>
          <w:rFonts w:cs="Arial"/>
          <w:b/>
          <w:bCs/>
          <w:szCs w:val="20"/>
        </w:rPr>
        <w:t xml:space="preserve"> </w:t>
      </w:r>
      <w:r w:rsidRPr="00056F03">
        <w:rPr>
          <w:rFonts w:cs="Arial"/>
          <w:szCs w:val="20"/>
        </w:rPr>
        <w:t>Točke za posamezno ponudbo po merilu ocene stroškov v življenjski dobi vozila.</w:t>
      </w:r>
    </w:p>
    <w:p w14:paraId="6BA851FE"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MIN</w:t>
      </w:r>
      <w:r w:rsidRPr="00056F03">
        <w:rPr>
          <w:rFonts w:cs="Arial"/>
          <w:szCs w:val="20"/>
          <w:vertAlign w:val="subscript"/>
        </w:rPr>
        <w:t xml:space="preserve"> </w:t>
      </w:r>
      <w:r w:rsidRPr="00056F03">
        <w:rPr>
          <w:rFonts w:cs="Arial"/>
          <w:szCs w:val="20"/>
        </w:rPr>
        <w:t>– Najnižja izračunana vrednost izmed ponudb.</w:t>
      </w:r>
    </w:p>
    <w:p w14:paraId="335E80EC"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X</w:t>
      </w:r>
      <w:r w:rsidRPr="00056F03">
        <w:rPr>
          <w:rFonts w:cs="Arial"/>
          <w:szCs w:val="20"/>
          <w:vertAlign w:val="subscript"/>
        </w:rPr>
        <w:t xml:space="preserve"> </w:t>
      </w:r>
      <w:r w:rsidRPr="00056F03">
        <w:rPr>
          <w:rFonts w:cs="Arial"/>
          <w:szCs w:val="20"/>
        </w:rPr>
        <w:t>– Izračunana vrednost posameznega ponudnika.</w:t>
      </w:r>
    </w:p>
    <w:p w14:paraId="4B84BD1E" w14:textId="77777777" w:rsidR="00600F26" w:rsidRPr="00056F03" w:rsidRDefault="00600F26" w:rsidP="00600F26">
      <w:pPr>
        <w:rPr>
          <w:rFonts w:cs="Arial"/>
          <w:szCs w:val="20"/>
        </w:rPr>
      </w:pPr>
      <w:r w:rsidRPr="00056F03">
        <w:rPr>
          <w:rFonts w:cs="Arial"/>
          <w:b/>
          <w:bCs/>
          <w:szCs w:val="20"/>
        </w:rPr>
        <w:t>35</w:t>
      </w:r>
      <w:r w:rsidRPr="00056F03">
        <w:rPr>
          <w:rFonts w:cs="Arial"/>
          <w:szCs w:val="20"/>
        </w:rPr>
        <w:t xml:space="preserve"> – Maksimalno število točk za merilo. </w:t>
      </w:r>
    </w:p>
    <w:p w14:paraId="63AA9BD3" w14:textId="77777777" w:rsidR="00B564AF" w:rsidRDefault="00B564AF" w:rsidP="00600F26">
      <w:pPr>
        <w:keepNext/>
        <w:keepLines/>
        <w:widowControl w:val="0"/>
        <w:rPr>
          <w:rFonts w:cs="Arial"/>
          <w:szCs w:val="20"/>
        </w:rPr>
      </w:pPr>
    </w:p>
    <w:p w14:paraId="3E580A81" w14:textId="5A9A11D2" w:rsidR="00600F26" w:rsidRPr="00056F03" w:rsidRDefault="00600F26" w:rsidP="00600F26">
      <w:pPr>
        <w:keepNext/>
        <w:keepLines/>
        <w:widowControl w:val="0"/>
        <w:rPr>
          <w:rFonts w:cs="Arial"/>
          <w:szCs w:val="20"/>
        </w:rPr>
      </w:pPr>
      <w:r w:rsidRPr="00056F03">
        <w:rPr>
          <w:rFonts w:cs="Arial"/>
          <w:szCs w:val="20"/>
        </w:rPr>
        <w:t xml:space="preserve">Ponudnik mora v ponudbi priložiti izpisek iz Enotne evropske homologacije (WVTA - </w:t>
      </w:r>
      <w:proofErr w:type="spellStart"/>
      <w:r w:rsidRPr="00056F03">
        <w:rPr>
          <w:rFonts w:cs="Arial"/>
          <w:szCs w:val="20"/>
        </w:rPr>
        <w:t>Whole</w:t>
      </w:r>
      <w:proofErr w:type="spellEnd"/>
      <w:r w:rsidRPr="00056F03">
        <w:rPr>
          <w:rFonts w:cs="Arial"/>
          <w:szCs w:val="20"/>
        </w:rPr>
        <w:t xml:space="preserve"> </w:t>
      </w:r>
      <w:proofErr w:type="spellStart"/>
      <w:r w:rsidRPr="00056F03">
        <w:rPr>
          <w:rFonts w:cs="Arial"/>
          <w:szCs w:val="20"/>
        </w:rPr>
        <w:t>Vehicle</w:t>
      </w:r>
      <w:proofErr w:type="spellEnd"/>
      <w:r w:rsidRPr="00056F03">
        <w:rPr>
          <w:rFonts w:cs="Arial"/>
          <w:szCs w:val="20"/>
        </w:rPr>
        <w:t xml:space="preserve"> </w:t>
      </w:r>
      <w:proofErr w:type="spellStart"/>
      <w:r w:rsidRPr="00056F03">
        <w:rPr>
          <w:rFonts w:cs="Arial"/>
          <w:szCs w:val="20"/>
        </w:rPr>
        <w:t>Type</w:t>
      </w:r>
      <w:proofErr w:type="spellEnd"/>
      <w:r w:rsidRPr="00056F03">
        <w:rPr>
          <w:rFonts w:cs="Arial"/>
          <w:szCs w:val="20"/>
        </w:rPr>
        <w:t xml:space="preserve"> </w:t>
      </w:r>
      <w:proofErr w:type="spellStart"/>
      <w:r w:rsidRPr="00056F03">
        <w:rPr>
          <w:rFonts w:cs="Arial"/>
          <w:szCs w:val="20"/>
        </w:rPr>
        <w:t>Approval</w:t>
      </w:r>
      <w:proofErr w:type="spellEnd"/>
      <w:r w:rsidRPr="00056F03">
        <w:rPr>
          <w:rFonts w:cs="Arial"/>
          <w:szCs w:val="20"/>
        </w:rPr>
        <w:t>) za ponujeno vozilo, izdan s strani neodvisne institucije v okviru EU območja, iz katerega izhaja, da so izpolnjene zahteve, v katerem mora biti jasno in nedvoumno označen ponujeni tip vozila.</w:t>
      </w:r>
    </w:p>
    <w:p w14:paraId="5297D233" w14:textId="77777777" w:rsidR="00600F26" w:rsidRDefault="00600F26" w:rsidP="00600F26">
      <w:pPr>
        <w:pStyle w:val="Naslov3"/>
        <w:numPr>
          <w:ilvl w:val="0"/>
          <w:numId w:val="0"/>
        </w:numPr>
        <w:rPr>
          <w:rFonts w:cs="Arial"/>
          <w:b w:val="0"/>
          <w:bCs w:val="0"/>
          <w:szCs w:val="20"/>
          <w:lang w:val="sl-SI" w:eastAsia="sl-SI"/>
        </w:rPr>
      </w:pPr>
    </w:p>
    <w:p w14:paraId="2567D87A" w14:textId="77777777" w:rsidR="00600F26" w:rsidRPr="00056F03" w:rsidRDefault="00600F26" w:rsidP="00D61403">
      <w:pPr>
        <w:pStyle w:val="Naslov3"/>
      </w:pPr>
      <w:bookmarkStart w:id="31" w:name="_Toc141347124"/>
      <w:bookmarkStart w:id="32" w:name="_Toc179797379"/>
      <w:r w:rsidRPr="00056F03">
        <w:t>Garancijski rok za ponujeno vozilo s predelavo – GV</w:t>
      </w:r>
      <w:bookmarkEnd w:id="31"/>
      <w:bookmarkEnd w:id="32"/>
    </w:p>
    <w:p w14:paraId="615A8868" w14:textId="77777777" w:rsidR="00382155" w:rsidRDefault="0038215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Cs w:val="26"/>
          <w:lang w:val="x-none" w:eastAsia="x-none"/>
        </w:rPr>
      </w:pPr>
    </w:p>
    <w:p w14:paraId="4483332C" w14:textId="76FA591F"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Ocenjuje se ponujeni splošni garancijski rok za vozila brez omejitve prevoženih kilometrov in splošni garancijski rok za predelavo vozila skupaj z vso vgrajeno </w:t>
      </w:r>
      <w:r w:rsidR="002B5F45" w:rsidRPr="003D3221">
        <w:rPr>
          <w:rFonts w:cs="Arial"/>
          <w:color w:val="000000" w:themeColor="text1"/>
          <w:szCs w:val="20"/>
        </w:rPr>
        <w:t xml:space="preserve">dodatno policijsko in drugo opremo </w:t>
      </w:r>
      <w:r w:rsidR="002B5F45" w:rsidRPr="003D3221">
        <w:rPr>
          <w:rFonts w:cs="Arial"/>
          <w:i/>
          <w:color w:val="000000" w:themeColor="text1"/>
          <w:szCs w:val="20"/>
        </w:rPr>
        <w:t xml:space="preserve">/velja za </w:t>
      </w:r>
      <w:r w:rsidR="002B5F45" w:rsidRPr="002A469B">
        <w:rPr>
          <w:rFonts w:cs="Arial"/>
          <w:i/>
          <w:color w:val="000000" w:themeColor="text1"/>
          <w:szCs w:val="20"/>
        </w:rPr>
        <w:t>sklope od 1 do</w:t>
      </w:r>
      <w:r w:rsidR="009A1660" w:rsidRPr="002A469B">
        <w:rPr>
          <w:rFonts w:cs="Arial"/>
          <w:i/>
          <w:color w:val="000000" w:themeColor="text1"/>
          <w:szCs w:val="20"/>
        </w:rPr>
        <w:t xml:space="preserve"> 4</w:t>
      </w:r>
      <w:r w:rsidR="002B5F45" w:rsidRPr="002A469B">
        <w:rPr>
          <w:rFonts w:cs="Arial"/>
          <w:i/>
          <w:color w:val="000000" w:themeColor="text1"/>
          <w:szCs w:val="20"/>
        </w:rPr>
        <w:t>/</w:t>
      </w:r>
      <w:r w:rsidR="002A469B" w:rsidRPr="002A469B">
        <w:rPr>
          <w:rFonts w:cs="Arial"/>
          <w:color w:val="000000" w:themeColor="text1"/>
          <w:szCs w:val="20"/>
        </w:rPr>
        <w:t xml:space="preserve">. </w:t>
      </w:r>
      <w:r w:rsidRPr="002A469B">
        <w:rPr>
          <w:rFonts w:cs="Arial"/>
          <w:color w:val="000000" w:themeColor="text1"/>
          <w:szCs w:val="20"/>
        </w:rPr>
        <w:t>Zahtevan je splošnim garancijski rok 24 mesecev za vozilo in garancijski rok 48 mesecev za predelavo vozila skupaj z vso vgrajeno opremo</w:t>
      </w:r>
      <w:r w:rsidRPr="00056F03">
        <w:rPr>
          <w:rFonts w:cs="Arial"/>
          <w:szCs w:val="20"/>
        </w:rPr>
        <w:t xml:space="preserve">. </w:t>
      </w:r>
    </w:p>
    <w:p w14:paraId="74D77690" w14:textId="77777777" w:rsidR="002F7F5B" w:rsidRPr="00056F03" w:rsidRDefault="002F7F5B"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78195C7" w14:textId="3FB7FF1C"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Ponudnik lahko ponudi splošni garancijs</w:t>
      </w:r>
      <w:r w:rsidRPr="00BF0211">
        <w:rPr>
          <w:rFonts w:cs="Arial"/>
          <w:color w:val="000000" w:themeColor="text1"/>
          <w:szCs w:val="20"/>
        </w:rPr>
        <w:t>ki</w:t>
      </w:r>
      <w:r w:rsidR="00EB0D16" w:rsidRPr="00BF0211">
        <w:rPr>
          <w:rFonts w:cs="Arial"/>
          <w:color w:val="000000" w:themeColor="text1"/>
          <w:szCs w:val="20"/>
        </w:rPr>
        <w:t xml:space="preserve"> rok</w:t>
      </w:r>
      <w:r w:rsidRPr="00BF0211">
        <w:rPr>
          <w:rFonts w:cs="Arial"/>
          <w:color w:val="000000" w:themeColor="text1"/>
          <w:szCs w:val="20"/>
        </w:rPr>
        <w:t xml:space="preserve">, </w:t>
      </w:r>
      <w:r w:rsidRPr="00056F03">
        <w:rPr>
          <w:rFonts w:cs="Arial"/>
          <w:szCs w:val="20"/>
        </w:rPr>
        <w:t>ki je daljši od minimalne zahteve in se poda samo v celih mesecih.</w:t>
      </w:r>
    </w:p>
    <w:p w14:paraId="115BAD11"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50B1A61" w14:textId="4019C317" w:rsidR="00600F26" w:rsidRPr="002A469B" w:rsidRDefault="00600F26" w:rsidP="000E2B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2A469B">
        <w:rPr>
          <w:rFonts w:cs="Arial"/>
          <w:color w:val="000000" w:themeColor="text1"/>
          <w:szCs w:val="20"/>
        </w:rPr>
        <w:t xml:space="preserve">Ponudba z najdaljšim ponujenim splošnim garancijskim rokom za vozilo in splošnim garancijskim rokom za predelavo vozila skupaj z vso vgrajeno </w:t>
      </w:r>
      <w:r w:rsidR="000E2B4D" w:rsidRPr="002A469B">
        <w:rPr>
          <w:rFonts w:cs="Arial"/>
          <w:color w:val="000000" w:themeColor="text1"/>
          <w:szCs w:val="20"/>
        </w:rPr>
        <w:t xml:space="preserve">dodatno policijsko in drugo opremo </w:t>
      </w:r>
      <w:r w:rsidR="000E2B4D" w:rsidRPr="002A469B">
        <w:rPr>
          <w:rFonts w:cs="Arial"/>
          <w:i/>
          <w:color w:val="000000" w:themeColor="text1"/>
          <w:szCs w:val="20"/>
        </w:rPr>
        <w:t>/velja za sklope od 1 do</w:t>
      </w:r>
      <w:r w:rsidR="00E505C2" w:rsidRPr="002A469B">
        <w:rPr>
          <w:rFonts w:cs="Arial"/>
          <w:i/>
          <w:color w:val="000000" w:themeColor="text1"/>
          <w:szCs w:val="20"/>
        </w:rPr>
        <w:t xml:space="preserve"> 4</w:t>
      </w:r>
      <w:r w:rsidR="000E2B4D" w:rsidRPr="002A469B">
        <w:rPr>
          <w:rFonts w:cs="Arial"/>
          <w:i/>
          <w:color w:val="000000" w:themeColor="text1"/>
          <w:szCs w:val="20"/>
        </w:rPr>
        <w:t>/</w:t>
      </w:r>
      <w:r w:rsidR="000E2B4D" w:rsidRPr="002A469B">
        <w:rPr>
          <w:rFonts w:cs="Arial"/>
          <w:color w:val="000000" w:themeColor="text1"/>
          <w:szCs w:val="20"/>
        </w:rPr>
        <w:t xml:space="preserve"> </w:t>
      </w:r>
      <w:r w:rsidRPr="002A469B">
        <w:rPr>
          <w:rFonts w:cs="Arial"/>
          <w:color w:val="000000" w:themeColor="text1"/>
          <w:szCs w:val="20"/>
        </w:rPr>
        <w:t xml:space="preserve">prejme </w:t>
      </w:r>
      <w:r w:rsidRPr="002A469B">
        <w:rPr>
          <w:rFonts w:eastAsia="Calibri" w:cs="Arial"/>
          <w:color w:val="000000" w:themeColor="text1"/>
          <w:szCs w:val="20"/>
        </w:rPr>
        <w:t>5 točk</w:t>
      </w:r>
      <w:r w:rsidRPr="002A469B">
        <w:rPr>
          <w:rFonts w:cs="Arial"/>
          <w:color w:val="000000" w:themeColor="text1"/>
          <w:szCs w:val="20"/>
        </w:rPr>
        <w:t>, ostale pa prejmejo posledično manjše število točk.</w:t>
      </w:r>
    </w:p>
    <w:p w14:paraId="15FFAD5E" w14:textId="77777777" w:rsidR="00600F26" w:rsidRPr="00924BAF" w:rsidRDefault="00600F26" w:rsidP="00600F26">
      <w:pPr>
        <w:rPr>
          <w:rFonts w:cs="Arial"/>
          <w:szCs w:val="20"/>
        </w:rPr>
      </w:pPr>
    </w:p>
    <w:p w14:paraId="0CAAB67C" w14:textId="77777777" w:rsidR="00600F26" w:rsidRPr="00924BAF" w:rsidRDefault="00600F26" w:rsidP="00600F26">
      <w:pPr>
        <w:rPr>
          <w:rFonts w:cs="Arial"/>
          <w:szCs w:val="20"/>
        </w:rPr>
      </w:pPr>
      <w:r w:rsidRPr="00924BAF">
        <w:rPr>
          <w:rFonts w:cs="Arial"/>
          <w:szCs w:val="20"/>
        </w:rPr>
        <w:t>Iz zahteve so izvzeti avtomobilski in dodatni akumulatorji, za katere se zahteva najmanj 24 mesečni garancijski rok.</w:t>
      </w:r>
    </w:p>
    <w:p w14:paraId="0C276387" w14:textId="77777777" w:rsidR="00600F26" w:rsidRPr="00924BAF" w:rsidRDefault="00600F26" w:rsidP="00600F26">
      <w:pPr>
        <w:rPr>
          <w:rFonts w:cs="Arial"/>
          <w:szCs w:val="20"/>
        </w:rPr>
      </w:pPr>
    </w:p>
    <w:p w14:paraId="5E21F986"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 xml:space="preserve">Ponudba z najdaljšim ponujenim splošnim garancijskim rokom za vozilo in opremo ter predelavo prejme </w:t>
      </w:r>
      <w:r w:rsidRPr="00924BAF">
        <w:rPr>
          <w:rFonts w:eastAsia="Calibri" w:cs="Arial"/>
          <w:color w:val="000000" w:themeColor="text1"/>
          <w:szCs w:val="20"/>
        </w:rPr>
        <w:t xml:space="preserve">5 točk </w:t>
      </w:r>
      <w:r w:rsidRPr="00924BAF">
        <w:rPr>
          <w:rFonts w:eastAsia="Calibri" w:cs="Arial"/>
          <w:szCs w:val="20"/>
        </w:rPr>
        <w:t>ostale pa prejmejo število točk na podlagi izračuna.</w:t>
      </w:r>
    </w:p>
    <w:p w14:paraId="586E6E75"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1F90641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V prvem delu se izračuna seštevek garancijskih rokov v mesecih.</w:t>
      </w:r>
    </w:p>
    <w:p w14:paraId="015D4557"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7239D2CD" w14:textId="77777777" w:rsidR="00600F26" w:rsidRPr="00056F03" w:rsidRDefault="00600F26" w:rsidP="00600F26">
      <w:pPr>
        <w:rPr>
          <w:rFonts w:cs="Arial"/>
          <w:b/>
          <w:szCs w:val="20"/>
        </w:rPr>
      </w:pPr>
      <w:r w:rsidRPr="00056F03">
        <w:rPr>
          <w:rFonts w:cs="Arial"/>
          <w:b/>
          <w:szCs w:val="20"/>
        </w:rPr>
        <w:t xml:space="preserve">PGS = </w:t>
      </w:r>
      <w:proofErr w:type="spellStart"/>
      <w:r w:rsidRPr="00056F03">
        <w:rPr>
          <w:rFonts w:cs="Arial"/>
          <w:b/>
          <w:szCs w:val="20"/>
        </w:rPr>
        <w:t>PG</w:t>
      </w:r>
      <w:r w:rsidRPr="00056F03">
        <w:rPr>
          <w:rFonts w:cs="Arial"/>
          <w:b/>
          <w:szCs w:val="20"/>
          <w:vertAlign w:val="subscript"/>
        </w:rPr>
        <w:t>vozilo</w:t>
      </w:r>
      <w:proofErr w:type="spellEnd"/>
      <w:r w:rsidRPr="00056F03">
        <w:rPr>
          <w:rFonts w:cs="Arial"/>
          <w:b/>
          <w:szCs w:val="20"/>
        </w:rPr>
        <w:t xml:space="preserve"> + </w:t>
      </w:r>
      <w:proofErr w:type="spellStart"/>
      <w:r w:rsidRPr="00056F03">
        <w:rPr>
          <w:rFonts w:cs="Arial"/>
          <w:b/>
          <w:szCs w:val="20"/>
        </w:rPr>
        <w:t>PG</w:t>
      </w:r>
      <w:r w:rsidRPr="00056F03">
        <w:rPr>
          <w:rFonts w:cs="Arial"/>
          <w:b/>
          <w:szCs w:val="20"/>
          <w:vertAlign w:val="subscript"/>
        </w:rPr>
        <w:t>oprema</w:t>
      </w:r>
      <w:proofErr w:type="spellEnd"/>
      <w:r w:rsidRPr="00056F03">
        <w:rPr>
          <w:rFonts w:cs="Arial"/>
          <w:b/>
          <w:szCs w:val="20"/>
        </w:rPr>
        <w:t xml:space="preserve"> </w:t>
      </w:r>
    </w:p>
    <w:p w14:paraId="2F58E528" w14:textId="7990B0BA" w:rsidR="00600F26" w:rsidRPr="00056F03" w:rsidRDefault="00600F26" w:rsidP="00600F26">
      <w:pPr>
        <w:suppressAutoHyphens/>
        <w:rPr>
          <w:rFonts w:cs="Arial"/>
          <w:szCs w:val="20"/>
          <w:lang w:eastAsia="ar-SA"/>
        </w:rPr>
      </w:pPr>
      <w:r w:rsidRPr="00056F03">
        <w:rPr>
          <w:rFonts w:cs="Arial"/>
          <w:szCs w:val="20"/>
          <w:lang w:eastAsia="ar-SA"/>
        </w:rPr>
        <w:lastRenderedPageBreak/>
        <w:t xml:space="preserve">pri čemer je: </w:t>
      </w:r>
    </w:p>
    <w:p w14:paraId="005BF718" w14:textId="77777777"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 xml:space="preserve">PGS </w:t>
      </w:r>
      <w:r w:rsidRPr="00056F03">
        <w:rPr>
          <w:rFonts w:cs="Arial"/>
          <w:szCs w:val="20"/>
        </w:rPr>
        <w:t>– Skupna ponujena garancijska doba.</w:t>
      </w:r>
    </w:p>
    <w:p w14:paraId="6322F2BD" w14:textId="77777777"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roofErr w:type="spellStart"/>
      <w:r w:rsidRPr="00056F03">
        <w:rPr>
          <w:rFonts w:cs="Arial"/>
          <w:b/>
          <w:szCs w:val="20"/>
        </w:rPr>
        <w:t>PG</w:t>
      </w:r>
      <w:r w:rsidRPr="00056F03">
        <w:rPr>
          <w:rFonts w:cs="Arial"/>
          <w:b/>
          <w:szCs w:val="20"/>
          <w:vertAlign w:val="subscript"/>
        </w:rPr>
        <w:t>vozilo</w:t>
      </w:r>
      <w:proofErr w:type="spellEnd"/>
      <w:r w:rsidRPr="00056F03">
        <w:rPr>
          <w:rFonts w:cs="Arial"/>
          <w:szCs w:val="20"/>
        </w:rPr>
        <w:t xml:space="preserve"> - Ponujeni skupni splošni garancijski rok za vozilo</w:t>
      </w:r>
    </w:p>
    <w:p w14:paraId="4EC71E25" w14:textId="77777777" w:rsidR="00600F26" w:rsidRPr="00056F03" w:rsidRDefault="00600F26" w:rsidP="00600F26">
      <w:pPr>
        <w:rPr>
          <w:rFonts w:cs="Arial"/>
          <w:b/>
          <w:szCs w:val="20"/>
        </w:rPr>
      </w:pPr>
      <w:proofErr w:type="spellStart"/>
      <w:r w:rsidRPr="00056F03">
        <w:rPr>
          <w:rFonts w:cs="Arial"/>
          <w:b/>
          <w:szCs w:val="20"/>
        </w:rPr>
        <w:t>PG</w:t>
      </w:r>
      <w:r w:rsidRPr="00056F03">
        <w:rPr>
          <w:rFonts w:cs="Arial"/>
          <w:b/>
          <w:szCs w:val="20"/>
          <w:vertAlign w:val="subscript"/>
        </w:rPr>
        <w:t>oprema</w:t>
      </w:r>
      <w:proofErr w:type="spellEnd"/>
      <w:r w:rsidRPr="00056F03">
        <w:rPr>
          <w:rFonts w:cs="Arial"/>
          <w:szCs w:val="20"/>
        </w:rPr>
        <w:t xml:space="preserve"> - Ponujeni splošni garancijski rok za predelavo vozila skupaj z vso vgrajeno dodatno in drugo policijsko opremo</w:t>
      </w:r>
    </w:p>
    <w:p w14:paraId="47DC3F5E" w14:textId="77777777" w:rsidR="00600F26" w:rsidRPr="00056F03" w:rsidRDefault="00600F26" w:rsidP="00600F26">
      <w:pPr>
        <w:rPr>
          <w:rFonts w:cs="Arial"/>
          <w:bCs/>
          <w:szCs w:val="20"/>
        </w:rPr>
      </w:pPr>
    </w:p>
    <w:p w14:paraId="6777CF64" w14:textId="77777777" w:rsidR="00600F26" w:rsidRPr="00056F03"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GV</w:t>
      </w:r>
      <w:r w:rsidRPr="00056F03">
        <w:rPr>
          <w:rFonts w:cs="Arial"/>
          <w:bCs/>
          <w:szCs w:val="20"/>
        </w:rPr>
        <w:t xml:space="preserve"> izračuna po naslednji formuli:</w:t>
      </w:r>
    </w:p>
    <w:p w14:paraId="7A5C0BC9" w14:textId="77777777" w:rsidR="00600F26" w:rsidRPr="00056F03" w:rsidRDefault="00600F26" w:rsidP="00600F26">
      <w:pPr>
        <w:keepNext/>
        <w:keepLines/>
        <w:widowControl w:val="0"/>
        <w:rPr>
          <w:rFonts w:cs="Arial"/>
          <w:b/>
          <w:szCs w:val="20"/>
        </w:rPr>
      </w:pPr>
      <w:r w:rsidRPr="00056F03">
        <w:rPr>
          <w:rFonts w:cs="Arial"/>
          <w:b/>
          <w:szCs w:val="20"/>
        </w:rPr>
        <w:t>GVT = ( PGS</w:t>
      </w:r>
      <w:r w:rsidRPr="00056F03">
        <w:rPr>
          <w:rFonts w:cs="Arial"/>
          <w:b/>
          <w:szCs w:val="20"/>
          <w:vertAlign w:val="subscript"/>
        </w:rPr>
        <w:t xml:space="preserve">X </w:t>
      </w:r>
      <w:r w:rsidRPr="00056F03">
        <w:rPr>
          <w:rFonts w:cs="Arial"/>
          <w:b/>
          <w:szCs w:val="20"/>
        </w:rPr>
        <w:t xml:space="preserve">/ </w:t>
      </w:r>
      <w:proofErr w:type="spellStart"/>
      <w:r w:rsidRPr="00056F03">
        <w:rPr>
          <w:rFonts w:cs="Arial"/>
          <w:b/>
          <w:szCs w:val="20"/>
        </w:rPr>
        <w:t>PGS</w:t>
      </w:r>
      <w:r w:rsidRPr="00056F03">
        <w:rPr>
          <w:rFonts w:cs="Arial"/>
          <w:b/>
          <w:szCs w:val="20"/>
          <w:vertAlign w:val="subscript"/>
        </w:rPr>
        <w:t>max</w:t>
      </w:r>
      <w:proofErr w:type="spellEnd"/>
      <w:r w:rsidRPr="00056F03">
        <w:rPr>
          <w:rFonts w:cs="Arial"/>
          <w:b/>
          <w:szCs w:val="20"/>
        </w:rPr>
        <w:t>) *</w:t>
      </w:r>
      <w:r>
        <w:rPr>
          <w:rFonts w:cs="Arial"/>
          <w:b/>
          <w:szCs w:val="20"/>
        </w:rPr>
        <w:t>5</w:t>
      </w:r>
    </w:p>
    <w:p w14:paraId="383D23C4" w14:textId="77777777" w:rsidR="00600F26" w:rsidRDefault="00600F26" w:rsidP="00600F26">
      <w:pPr>
        <w:suppressAutoHyphens/>
        <w:rPr>
          <w:rFonts w:cs="Arial"/>
          <w:b/>
          <w:szCs w:val="20"/>
        </w:rPr>
      </w:pPr>
    </w:p>
    <w:p w14:paraId="1C91F8E3" w14:textId="77777777"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2705D869" w14:textId="77777777" w:rsidR="00600F26" w:rsidRPr="00056F03" w:rsidRDefault="00600F26" w:rsidP="00600F26">
      <w:pPr>
        <w:keepNext/>
        <w:keepLines/>
        <w:widowControl w:val="0"/>
        <w:rPr>
          <w:rFonts w:cs="Arial"/>
          <w:szCs w:val="20"/>
        </w:rPr>
      </w:pPr>
      <w:r w:rsidRPr="00056F03">
        <w:rPr>
          <w:rFonts w:cs="Arial"/>
          <w:b/>
          <w:szCs w:val="20"/>
        </w:rPr>
        <w:t>GVT</w:t>
      </w:r>
      <w:r w:rsidRPr="00056F03">
        <w:rPr>
          <w:rFonts w:cs="Arial"/>
          <w:szCs w:val="20"/>
        </w:rPr>
        <w:t xml:space="preserve"> - Doseženo število točk posamezne ponudbe po merilu garancijski rok za ponujeno vozilo, predelavo in vso opremo.</w:t>
      </w:r>
    </w:p>
    <w:p w14:paraId="264BF39C" w14:textId="77777777" w:rsidR="00600F26" w:rsidRPr="00056F03" w:rsidRDefault="00600F26" w:rsidP="00600F26">
      <w:pPr>
        <w:keepNext/>
        <w:keepLines/>
        <w:widowControl w:val="0"/>
        <w:rPr>
          <w:rFonts w:cs="Arial"/>
          <w:szCs w:val="20"/>
        </w:rPr>
      </w:pPr>
      <w:r w:rsidRPr="00056F03">
        <w:rPr>
          <w:rFonts w:cs="Arial"/>
          <w:b/>
          <w:szCs w:val="20"/>
        </w:rPr>
        <w:t>PGS</w:t>
      </w:r>
      <w:r w:rsidRPr="00056F03">
        <w:rPr>
          <w:rFonts w:cs="Arial"/>
          <w:b/>
          <w:szCs w:val="20"/>
          <w:vertAlign w:val="subscript"/>
        </w:rPr>
        <w:t>X</w:t>
      </w:r>
      <w:r w:rsidRPr="00056F03">
        <w:rPr>
          <w:rFonts w:cs="Arial"/>
          <w:szCs w:val="20"/>
        </w:rPr>
        <w:t xml:space="preserve"> – Skupni ponujeni garancijski rok posamezne ponudbe za posamezen sklop.</w:t>
      </w:r>
    </w:p>
    <w:p w14:paraId="4ACD7BBE" w14:textId="77777777" w:rsidR="00600F26" w:rsidRPr="00056F03" w:rsidRDefault="00600F26" w:rsidP="00600F26">
      <w:pPr>
        <w:keepNext/>
        <w:keepLines/>
        <w:widowControl w:val="0"/>
        <w:rPr>
          <w:rFonts w:cs="Arial"/>
          <w:szCs w:val="20"/>
        </w:rPr>
      </w:pPr>
      <w:proofErr w:type="spellStart"/>
      <w:r w:rsidRPr="00056F03">
        <w:rPr>
          <w:rFonts w:cs="Arial"/>
          <w:b/>
          <w:szCs w:val="20"/>
        </w:rPr>
        <w:t>PGS</w:t>
      </w:r>
      <w:r w:rsidRPr="00056F03">
        <w:rPr>
          <w:rFonts w:cs="Arial"/>
          <w:b/>
          <w:szCs w:val="20"/>
          <w:vertAlign w:val="subscript"/>
        </w:rPr>
        <w:t>max</w:t>
      </w:r>
      <w:proofErr w:type="spellEnd"/>
      <w:r w:rsidRPr="00056F03">
        <w:rPr>
          <w:rFonts w:cs="Arial"/>
          <w:szCs w:val="20"/>
        </w:rPr>
        <w:t xml:space="preserve"> – Skupni ponujeni maksimalni garancijski rok ponudnika za posamezen sklop.</w:t>
      </w:r>
    </w:p>
    <w:p w14:paraId="4810FA38" w14:textId="77777777" w:rsidR="00600F26" w:rsidRPr="00056F03" w:rsidRDefault="00600F26" w:rsidP="00600F26">
      <w:pPr>
        <w:rPr>
          <w:rFonts w:cs="Arial"/>
          <w:szCs w:val="20"/>
        </w:rPr>
      </w:pPr>
      <w:r>
        <w:rPr>
          <w:rFonts w:cs="Arial"/>
          <w:b/>
          <w:bCs/>
          <w:szCs w:val="20"/>
        </w:rPr>
        <w:t>5</w:t>
      </w:r>
      <w:r w:rsidRPr="00056F03">
        <w:rPr>
          <w:rFonts w:cs="Arial"/>
          <w:szCs w:val="20"/>
        </w:rPr>
        <w:t xml:space="preserve"> - Maksimalno število točk za merilo </w:t>
      </w:r>
    </w:p>
    <w:p w14:paraId="4E5C1A26" w14:textId="77777777" w:rsidR="00600F26" w:rsidRPr="00056F03" w:rsidRDefault="00600F26" w:rsidP="00600F26">
      <w:pPr>
        <w:rPr>
          <w:rFonts w:cs="Arial"/>
          <w:b/>
          <w:bCs/>
          <w:szCs w:val="20"/>
        </w:rPr>
      </w:pPr>
    </w:p>
    <w:p w14:paraId="3E63FB8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1CB5F83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AF05226" w14:textId="7D744659"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70BBBCE4" w14:textId="77777777" w:rsidR="007B43EF" w:rsidRPr="00056F03" w:rsidRDefault="007B43EF"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08C3714" w14:textId="77777777" w:rsidR="00600F26" w:rsidRDefault="00600F26" w:rsidP="00D61403">
      <w:pPr>
        <w:pStyle w:val="Naslov3"/>
      </w:pPr>
      <w:bookmarkStart w:id="33" w:name="_Toc141347125"/>
      <w:bookmarkStart w:id="34" w:name="_Toc179797380"/>
      <w:r w:rsidRPr="00D63A1E">
        <w:t>Manjši izpusti kot zahteva zadnji standard EURO – ZT</w:t>
      </w:r>
      <w:bookmarkEnd w:id="33"/>
      <w:bookmarkEnd w:id="34"/>
    </w:p>
    <w:p w14:paraId="6E29A160"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E20D909"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ustrezajo zadnjemu veljavnemu standardu EURO, prejme </w:t>
      </w:r>
      <w:r w:rsidRPr="00056F03">
        <w:rPr>
          <w:rFonts w:cs="Arial"/>
          <w:b/>
          <w:szCs w:val="20"/>
        </w:rPr>
        <w:t>0</w:t>
      </w:r>
      <w:r w:rsidRPr="00056F03">
        <w:rPr>
          <w:rFonts w:cs="Arial"/>
          <w:szCs w:val="20"/>
        </w:rPr>
        <w:t xml:space="preserve"> točk.</w:t>
      </w:r>
    </w:p>
    <w:p w14:paraId="22B031C7"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D32FD2B" w14:textId="52C6762B"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so 10% nižje kot predpisuje zadnji standard EURO, prejme </w:t>
      </w:r>
      <w:r w:rsidRPr="00056F03">
        <w:rPr>
          <w:rFonts w:cs="Arial"/>
          <w:b/>
          <w:szCs w:val="20"/>
        </w:rPr>
        <w:t>5</w:t>
      </w:r>
      <w:r w:rsidRPr="00056F03">
        <w:rPr>
          <w:rFonts w:cs="Arial"/>
          <w:szCs w:val="20"/>
        </w:rPr>
        <w:t xml:space="preserve"> točk.</w:t>
      </w:r>
    </w:p>
    <w:p w14:paraId="2E532263"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8273EBB" w14:textId="5C72772F"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649E32D2"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410868C" w14:textId="77777777" w:rsidR="00600F26" w:rsidRPr="00841AF8" w:rsidRDefault="00600F26" w:rsidP="00600F26">
      <w:pPr>
        <w:tabs>
          <w:tab w:val="left" w:pos="0"/>
          <w:tab w:val="left" w:pos="426"/>
        </w:tabs>
        <w:rPr>
          <w:rFonts w:cs="Arial"/>
          <w:szCs w:val="20"/>
          <w:lang w:eastAsia="en-US"/>
        </w:rPr>
      </w:pPr>
      <w:r w:rsidRPr="00841AF8">
        <w:rPr>
          <w:rFonts w:cs="Arial"/>
          <w:szCs w:val="20"/>
          <w:lang w:eastAsia="en-US"/>
        </w:rPr>
        <w:t>OPOMBA:</w:t>
      </w:r>
    </w:p>
    <w:p w14:paraId="29065DB0" w14:textId="77777777" w:rsidR="00600F26" w:rsidRPr="00D1768A" w:rsidRDefault="00600F26" w:rsidP="00600F26">
      <w:pPr>
        <w:rPr>
          <w:rFonts w:cs="Arial"/>
          <w:szCs w:val="20"/>
        </w:rPr>
      </w:pPr>
      <w:r w:rsidRPr="00D1768A">
        <w:rPr>
          <w:rFonts w:cs="Arial"/>
          <w:szCs w:val="20"/>
        </w:rPr>
        <w:t xml:space="preserve">V primeru, da za posamezen sklop dva ali več ponudnikov dosežeta(-jo) enako skupno število točk, se izmed teh ponudnikov izbere ponudnika, ki je ponudil vozilo </w:t>
      </w:r>
      <w:r w:rsidRPr="001B595A">
        <w:rPr>
          <w:rFonts w:cs="Arial"/>
          <w:color w:val="000000" w:themeColor="text1"/>
          <w:szCs w:val="20"/>
        </w:rPr>
        <w:t xml:space="preserve">z nižjo oceno stroškov v življenjski dobi vozila. Če za posamezen sklop dva ali več ponudnikov dosežeta(-jo) enako skupno število točk in med njima (njimi) ni razlike v oceni stroškov v življenjski dobi vozila, bo naročnik </w:t>
      </w:r>
      <w:r w:rsidRPr="001B595A">
        <w:rPr>
          <w:rFonts w:cs="Arial"/>
          <w:color w:val="000000" w:themeColor="text1"/>
          <w:szCs w:val="20"/>
          <w:lang w:eastAsia="en-US"/>
        </w:rPr>
        <w:t xml:space="preserve">pri tem sklopu </w:t>
      </w:r>
      <w:r w:rsidRPr="001B595A">
        <w:rPr>
          <w:rFonts w:cs="Arial"/>
          <w:iCs/>
          <w:color w:val="000000" w:themeColor="text1"/>
          <w:szCs w:val="20"/>
        </w:rPr>
        <w:t>z navedenima ponudnikoma oz. ponudniki izvedel žrebanje pred oddajo naroč</w:t>
      </w:r>
      <w:r w:rsidRPr="00D1768A">
        <w:rPr>
          <w:rFonts w:cs="Arial"/>
          <w:iCs/>
          <w:szCs w:val="20"/>
        </w:rPr>
        <w:t xml:space="preserve">ila. </w:t>
      </w:r>
      <w:r w:rsidRPr="00D1768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444DE95" w14:textId="77777777" w:rsidR="00600F26" w:rsidRDefault="00600F26" w:rsidP="00600F26">
      <w:pPr>
        <w:rPr>
          <w:rFonts w:cs="Arial"/>
          <w:szCs w:val="20"/>
        </w:rPr>
      </w:pPr>
    </w:p>
    <w:p w14:paraId="111BFC6F" w14:textId="77777777" w:rsidR="00600F26" w:rsidRPr="00D1768A" w:rsidRDefault="00600F26" w:rsidP="00600F26">
      <w:pPr>
        <w:rPr>
          <w:rFonts w:cs="Arial"/>
          <w:szCs w:val="20"/>
        </w:rPr>
      </w:pPr>
      <w:r w:rsidRPr="00D1768A">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9AFDD00" w14:textId="77777777" w:rsidR="00600F26" w:rsidRPr="00D1768A" w:rsidRDefault="00600F26" w:rsidP="00600F26">
      <w:pPr>
        <w:rPr>
          <w:rFonts w:cs="Arial"/>
          <w:szCs w:val="20"/>
        </w:rPr>
      </w:pPr>
    </w:p>
    <w:p w14:paraId="6133F051" w14:textId="37F9970A" w:rsidR="0078434E" w:rsidRDefault="00600F26" w:rsidP="00F60E1C">
      <w:pPr>
        <w:rPr>
          <w:rFonts w:cs="Arial"/>
          <w:color w:val="000000" w:themeColor="text1"/>
          <w:szCs w:val="20"/>
        </w:rPr>
      </w:pPr>
      <w:r w:rsidRPr="00D1768A">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7D2420FD" w14:textId="375E157C" w:rsidR="00C17FD1" w:rsidRDefault="00C17FD1" w:rsidP="00F60E1C">
      <w:pPr>
        <w:rPr>
          <w:rFonts w:cs="Arial"/>
          <w:color w:val="000000" w:themeColor="text1"/>
          <w:szCs w:val="20"/>
        </w:rPr>
      </w:pPr>
    </w:p>
    <w:p w14:paraId="2F6AFE81" w14:textId="36B26724" w:rsidR="002A469B" w:rsidRDefault="002A469B" w:rsidP="00F60E1C">
      <w:pPr>
        <w:rPr>
          <w:rFonts w:cs="Arial"/>
          <w:color w:val="000000" w:themeColor="text1"/>
          <w:szCs w:val="20"/>
        </w:rPr>
      </w:pPr>
    </w:p>
    <w:p w14:paraId="752BA678" w14:textId="77777777" w:rsidR="002A469B" w:rsidRDefault="002A469B" w:rsidP="00F60E1C">
      <w:pPr>
        <w:rPr>
          <w:rFonts w:cs="Arial"/>
          <w:color w:val="000000" w:themeColor="text1"/>
          <w:szCs w:val="20"/>
        </w:rPr>
      </w:pPr>
    </w:p>
    <w:p w14:paraId="55C28974" w14:textId="77777777" w:rsidR="00C17FD1" w:rsidRPr="00F60E1C" w:rsidRDefault="00C17FD1" w:rsidP="00F60E1C">
      <w:pPr>
        <w:rPr>
          <w:rFonts w:cs="Arial"/>
          <w:color w:val="000000" w:themeColor="text1"/>
          <w:szCs w:val="20"/>
        </w:rPr>
      </w:pPr>
    </w:p>
    <w:p w14:paraId="556C9AF4" w14:textId="77777777" w:rsidR="00066512" w:rsidRPr="00B675CD" w:rsidRDefault="00066512" w:rsidP="00D61403">
      <w:pPr>
        <w:pStyle w:val="Naslov1"/>
      </w:pPr>
      <w:bookmarkStart w:id="35" w:name="_Toc179797381"/>
      <w:r w:rsidRPr="00B675CD">
        <w:lastRenderedPageBreak/>
        <w:t>IZDELAVA PONUDBE</w:t>
      </w:r>
      <w:bookmarkEnd w:id="35"/>
    </w:p>
    <w:p w14:paraId="42815E47" w14:textId="77777777" w:rsidR="00066512" w:rsidRPr="00556F6B" w:rsidRDefault="00066512" w:rsidP="003E3E73">
      <w:pPr>
        <w:rPr>
          <w:rFonts w:cs="Arial"/>
          <w:b/>
          <w:szCs w:val="20"/>
        </w:rPr>
      </w:pPr>
    </w:p>
    <w:p w14:paraId="780AA940" w14:textId="056FB828" w:rsidR="00EF24D4" w:rsidRPr="000D1D22" w:rsidRDefault="00EF24D4" w:rsidP="00D61403">
      <w:pPr>
        <w:pStyle w:val="Naslov2"/>
        <w:spacing w:after="0"/>
        <w:ind w:left="567" w:hanging="567"/>
      </w:pPr>
      <w:bookmarkStart w:id="36" w:name="_Toc179797382"/>
      <w:r w:rsidRPr="000D1D22">
        <w:t>Priprava in oddaja ponudbe v sistem e-JN</w:t>
      </w:r>
      <w:bookmarkEnd w:id="36"/>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6"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 xml:space="preserve">sistemu e-JN v razdelek »Predračun« naloži izpolnjen obrazec »Povzetek ponudbenega predračuna« (Priloga št. </w:t>
      </w:r>
      <w:r w:rsidR="005D531B" w:rsidRPr="00C63955">
        <w:rPr>
          <w:rFonts w:eastAsia="Calibri"/>
          <w:b/>
          <w:color w:val="000000" w:themeColor="text1"/>
          <w:lang w:eastAsia="en-US"/>
        </w:rPr>
        <w:t>4</w:t>
      </w:r>
      <w:r w:rsidRPr="00C63955">
        <w:rPr>
          <w:rFonts w:eastAsia="Calibri"/>
          <w:b/>
          <w:color w:val="000000" w:themeColor="text1"/>
          <w:lang w:eastAsia="en-US"/>
        </w:rPr>
        <w:t>.2) v .</w:t>
      </w:r>
      <w:proofErr w:type="spellStart"/>
      <w:r w:rsidRPr="00C63955">
        <w:rPr>
          <w:rFonts w:eastAsia="Calibri"/>
          <w:b/>
          <w:color w:val="000000" w:themeColor="text1"/>
          <w:lang w:eastAsia="en-US"/>
        </w:rPr>
        <w:t>pdf</w:t>
      </w:r>
      <w:proofErr w:type="spellEnd"/>
      <w:r w:rsidRPr="00C63955">
        <w:rPr>
          <w:rFonts w:eastAsia="Calibri"/>
          <w:b/>
          <w:color w:val="000000" w:themeColor="text1"/>
          <w:lang w:eastAsia="en-US"/>
        </w:rPr>
        <w:t xml:space="preserve"> datoteki</w:t>
      </w:r>
      <w:r w:rsidRPr="00C63955">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6A46F029" w:rsidR="001724C7" w:rsidRPr="003B185A" w:rsidRDefault="001724C7" w:rsidP="001724C7">
      <w:pPr>
        <w:rPr>
          <w:rFonts w:eastAsia="Calibri"/>
          <w:b/>
          <w:lang w:eastAsia="en-US"/>
        </w:rPr>
      </w:pPr>
      <w:r w:rsidRPr="003B185A">
        <w:rPr>
          <w:rFonts w:eastAsia="Calibri"/>
          <w:b/>
          <w:lang w:eastAsia="en-US"/>
        </w:rPr>
        <w:t>Obrazec »ESPD« ponudnik naloži v razdelek »ESPD«.</w:t>
      </w:r>
    </w:p>
    <w:p w14:paraId="46B5443B" w14:textId="25F2F975" w:rsidR="001724C7" w:rsidRPr="003B185A" w:rsidRDefault="001724C7" w:rsidP="001724C7">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33076593" w14:textId="77777777" w:rsidR="00B51AB9" w:rsidRPr="003B185A" w:rsidRDefault="00B51AB9" w:rsidP="0095245B">
      <w:pPr>
        <w:rPr>
          <w:rFonts w:eastAsia="Calibri"/>
          <w:b/>
          <w:lang w:eastAsia="en-US"/>
        </w:rPr>
      </w:pPr>
    </w:p>
    <w:p w14:paraId="3DD07F96" w14:textId="77777777"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37" w:name="_Toc179797383"/>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37"/>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2A469B" w:rsidRDefault="00CC61AD" w:rsidP="00CC61AD">
      <w:pPr>
        <w:rPr>
          <w:rFonts w:cs="Arial"/>
          <w:color w:val="000000" w:themeColor="text1"/>
          <w:szCs w:val="20"/>
        </w:rPr>
      </w:pPr>
      <w:r w:rsidRPr="00556F6B">
        <w:rPr>
          <w:rFonts w:cs="Arial"/>
          <w:szCs w:val="20"/>
        </w:rPr>
        <w:t xml:space="preserve">Ponudnik mora </w:t>
      </w:r>
      <w:r w:rsidRPr="008F52B4">
        <w:rPr>
          <w:rFonts w:cs="Arial"/>
          <w:szCs w:val="20"/>
        </w:rPr>
        <w:t xml:space="preserve">izpolniti naslednje </w:t>
      </w:r>
      <w:r w:rsidRPr="002A469B">
        <w:rPr>
          <w:rFonts w:cs="Arial"/>
          <w:color w:val="000000" w:themeColor="text1"/>
          <w:szCs w:val="20"/>
        </w:rPr>
        <w:t>obrazce:</w:t>
      </w:r>
    </w:p>
    <w:p w14:paraId="5E73B3CE" w14:textId="14CBCB46" w:rsidR="00CC61AD" w:rsidRPr="002A469B" w:rsidRDefault="00CC61AD" w:rsidP="00CC61AD">
      <w:pPr>
        <w:rPr>
          <w:rFonts w:cs="Arial"/>
          <w:color w:val="000000" w:themeColor="text1"/>
          <w:szCs w:val="20"/>
        </w:rPr>
      </w:pPr>
      <w:r w:rsidRPr="002A469B">
        <w:rPr>
          <w:rFonts w:cs="Arial"/>
          <w:color w:val="000000" w:themeColor="text1"/>
          <w:szCs w:val="20"/>
        </w:rPr>
        <w:t>- Ponudbeni predračun (Priloga št. 4.1-1 do 4.1-</w:t>
      </w:r>
      <w:r w:rsidR="001C1454" w:rsidRPr="002A469B">
        <w:rPr>
          <w:rFonts w:cs="Arial"/>
          <w:color w:val="000000" w:themeColor="text1"/>
          <w:szCs w:val="20"/>
        </w:rPr>
        <w:t>4</w:t>
      </w:r>
      <w:r w:rsidRPr="002A469B">
        <w:rPr>
          <w:rFonts w:cs="Arial"/>
          <w:color w:val="000000" w:themeColor="text1"/>
          <w:szCs w:val="20"/>
        </w:rPr>
        <w:t>),</w:t>
      </w:r>
    </w:p>
    <w:p w14:paraId="17C5D628" w14:textId="77777777" w:rsidR="00CC61AD" w:rsidRPr="002A469B" w:rsidRDefault="00CC61AD" w:rsidP="00CC61AD">
      <w:pPr>
        <w:rPr>
          <w:rFonts w:cs="Arial"/>
          <w:color w:val="000000" w:themeColor="text1"/>
          <w:szCs w:val="20"/>
        </w:rPr>
      </w:pPr>
      <w:r w:rsidRPr="002A469B">
        <w:rPr>
          <w:rFonts w:cs="Arial"/>
          <w:color w:val="000000" w:themeColor="text1"/>
          <w:szCs w:val="20"/>
        </w:rPr>
        <w:t xml:space="preserve">- Povzetek ponudbenega predračuna (Priloga št. 4.2). </w:t>
      </w:r>
    </w:p>
    <w:p w14:paraId="1BB57AB9" w14:textId="77777777" w:rsidR="00CC61AD" w:rsidRPr="00C246DA" w:rsidRDefault="00CC61AD" w:rsidP="00CC61AD">
      <w:pPr>
        <w:rPr>
          <w:rFonts w:cs="Arial"/>
          <w:szCs w:val="20"/>
        </w:rPr>
      </w:pPr>
    </w:p>
    <w:p w14:paraId="1C31DBE8" w14:textId="258B7BB1" w:rsidR="00CC61AD" w:rsidRPr="00C246DA" w:rsidRDefault="00CC61AD" w:rsidP="00CC61AD">
      <w:pPr>
        <w:rPr>
          <w:rFonts w:cs="Arial"/>
          <w:szCs w:val="20"/>
        </w:rPr>
      </w:pPr>
      <w:r w:rsidRPr="00C246DA">
        <w:rPr>
          <w:rFonts w:cs="Arial"/>
          <w:szCs w:val="20"/>
        </w:rPr>
        <w:t xml:space="preserve">Ponudnik sestavi ponudbeni predračun tako, da v obrazec iz prilog od </w:t>
      </w:r>
      <w:r w:rsidRPr="002A6C98">
        <w:rPr>
          <w:rFonts w:cs="Arial"/>
          <w:color w:val="000000" w:themeColor="text1"/>
          <w:szCs w:val="20"/>
        </w:rPr>
        <w:t>št. 4.1-1 do št. 4.1-</w:t>
      </w:r>
      <w:r w:rsidR="001C1454" w:rsidRPr="002A6C98">
        <w:rPr>
          <w:rFonts w:cs="Arial"/>
          <w:color w:val="000000" w:themeColor="text1"/>
          <w:szCs w:val="20"/>
        </w:rPr>
        <w:t>4</w:t>
      </w:r>
      <w:r w:rsidRPr="002A6C98">
        <w:rPr>
          <w:rFonts w:cs="Arial"/>
          <w:color w:val="000000" w:themeColor="text1"/>
          <w:szCs w:val="20"/>
        </w:rPr>
        <w:t xml:space="preserve"> (odvisno </w:t>
      </w:r>
      <w:r w:rsidRPr="00C246DA">
        <w:rPr>
          <w:rFonts w:cs="Arial"/>
          <w:color w:val="000000"/>
          <w:szCs w:val="20"/>
        </w:rPr>
        <w:t xml:space="preserve">od sklopa, za katerega se prijavlja) </w:t>
      </w:r>
      <w:r w:rsidRPr="00C246DA">
        <w:rPr>
          <w:rFonts w:cs="Arial"/>
          <w:szCs w:val="20"/>
        </w:rPr>
        <w:t>vnese naslednje podatke:</w:t>
      </w:r>
    </w:p>
    <w:p w14:paraId="3FCE1ECF" w14:textId="0AFDB65F"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szCs w:val="20"/>
        </w:rPr>
        <w:t>ponujen tip, model motornega vozila,</w:t>
      </w:r>
    </w:p>
    <w:p w14:paraId="6180C8A2" w14:textId="4CF54E09"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color w:val="000000" w:themeColor="text1"/>
          <w:szCs w:val="20"/>
        </w:rPr>
        <w:t>znamko motornega</w:t>
      </w:r>
      <w:r w:rsidR="006C7FF6" w:rsidRPr="00C246DA">
        <w:rPr>
          <w:rFonts w:cs="Arial"/>
          <w:color w:val="000000" w:themeColor="text1"/>
          <w:szCs w:val="20"/>
        </w:rPr>
        <w:t xml:space="preserve"> vozila</w:t>
      </w:r>
      <w:r w:rsidRPr="00C246DA">
        <w:rPr>
          <w:rFonts w:cs="Arial"/>
          <w:color w:val="000000" w:themeColor="text1"/>
          <w:szCs w:val="20"/>
        </w:rPr>
        <w:t>,</w:t>
      </w:r>
    </w:p>
    <w:p w14:paraId="249DDC19"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ceno na enoto brez DDV v EUR,</w:t>
      </w:r>
    </w:p>
    <w:p w14:paraId="57117E7A" w14:textId="77777777" w:rsidR="00CC61AD" w:rsidRPr="00C246DA" w:rsidRDefault="00CC61AD" w:rsidP="00CC61AD">
      <w:pPr>
        <w:numPr>
          <w:ilvl w:val="0"/>
          <w:numId w:val="34"/>
        </w:numPr>
        <w:rPr>
          <w:rFonts w:cs="Arial"/>
          <w:szCs w:val="20"/>
        </w:rPr>
      </w:pPr>
      <w:r w:rsidRPr="00C246DA">
        <w:rPr>
          <w:rFonts w:cs="Arial"/>
          <w:szCs w:val="20"/>
        </w:rPr>
        <w:t>% DDV v EUR,</w:t>
      </w:r>
    </w:p>
    <w:p w14:paraId="552DEE87"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vrednost DDV po predpisani stopnji za enoto v EUR,</w:t>
      </w:r>
    </w:p>
    <w:p w14:paraId="5E249392" w14:textId="77777777" w:rsidR="00CC61AD" w:rsidRPr="002A469B" w:rsidRDefault="00CC61AD" w:rsidP="00CC61AD">
      <w:pPr>
        <w:numPr>
          <w:ilvl w:val="1"/>
          <w:numId w:val="34"/>
        </w:numPr>
        <w:tabs>
          <w:tab w:val="num" w:pos="720"/>
        </w:tabs>
        <w:ind w:left="720"/>
        <w:rPr>
          <w:rFonts w:cs="Arial"/>
          <w:color w:val="000000" w:themeColor="text1"/>
          <w:szCs w:val="20"/>
        </w:rPr>
      </w:pPr>
      <w:r w:rsidRPr="00C246DA">
        <w:rPr>
          <w:rFonts w:cs="Arial"/>
          <w:szCs w:val="20"/>
        </w:rPr>
        <w:t xml:space="preserve">izračunano skupno vrednost z </w:t>
      </w:r>
      <w:r w:rsidRPr="002A469B">
        <w:rPr>
          <w:rFonts w:cs="Arial"/>
          <w:color w:val="000000" w:themeColor="text1"/>
          <w:szCs w:val="20"/>
        </w:rPr>
        <w:t>vključenim DDV v EUR za enoto,</w:t>
      </w:r>
    </w:p>
    <w:p w14:paraId="3C3E42C6" w14:textId="77777777" w:rsidR="00CC61AD" w:rsidRPr="002A469B" w:rsidRDefault="00CC61AD" w:rsidP="00CC61AD">
      <w:pPr>
        <w:numPr>
          <w:ilvl w:val="1"/>
          <w:numId w:val="34"/>
        </w:numPr>
        <w:tabs>
          <w:tab w:val="num" w:pos="720"/>
        </w:tabs>
        <w:ind w:left="720"/>
        <w:rPr>
          <w:rFonts w:cs="Arial"/>
          <w:color w:val="000000" w:themeColor="text1"/>
          <w:szCs w:val="20"/>
        </w:rPr>
      </w:pPr>
      <w:r w:rsidRPr="002A469B">
        <w:rPr>
          <w:rFonts w:cs="Arial"/>
          <w:color w:val="000000" w:themeColor="text1"/>
          <w:szCs w:val="20"/>
        </w:rPr>
        <w:t>izračunano skupno vrednost - zmnožek količine in cene na enoto z DDV v EUR.</w:t>
      </w:r>
    </w:p>
    <w:p w14:paraId="3B946DA3" w14:textId="77777777" w:rsidR="00CC61AD" w:rsidRPr="002A469B" w:rsidRDefault="00CC61AD" w:rsidP="00CC61AD">
      <w:pPr>
        <w:rPr>
          <w:rFonts w:cs="Arial"/>
          <w:color w:val="000000" w:themeColor="text1"/>
          <w:szCs w:val="20"/>
        </w:rPr>
      </w:pPr>
    </w:p>
    <w:p w14:paraId="483ED989" w14:textId="2F1AA7C8" w:rsidR="00CC61AD" w:rsidRPr="002A469B" w:rsidRDefault="00CC61AD" w:rsidP="00CC61AD">
      <w:pPr>
        <w:rPr>
          <w:rFonts w:cs="Arial"/>
          <w:color w:val="000000" w:themeColor="text1"/>
          <w:szCs w:val="20"/>
        </w:rPr>
      </w:pPr>
      <w:r w:rsidRPr="002A469B">
        <w:rPr>
          <w:rFonts w:cs="Arial"/>
          <w:b/>
          <w:color w:val="000000" w:themeColor="text1"/>
          <w:szCs w:val="20"/>
        </w:rPr>
        <w:t>Ponudnik v obrazce iz prilog od št. 4.1-1 do 4.1-</w:t>
      </w:r>
      <w:r w:rsidR="001C1454" w:rsidRPr="002A469B">
        <w:rPr>
          <w:rFonts w:cs="Arial"/>
          <w:b/>
          <w:color w:val="000000" w:themeColor="text1"/>
          <w:szCs w:val="20"/>
        </w:rPr>
        <w:t xml:space="preserve">4 </w:t>
      </w:r>
      <w:r w:rsidRPr="002A469B">
        <w:rPr>
          <w:rFonts w:cs="Arial"/>
          <w:b/>
          <w:color w:val="000000" w:themeColor="text1"/>
          <w:szCs w:val="20"/>
        </w:rPr>
        <w:t xml:space="preserve">vnese tudi podatke o porabi energenta in emisijah ter kodno oznako iz enotne Evropske homologacije za ponujeno vozilo. </w:t>
      </w:r>
    </w:p>
    <w:p w14:paraId="2E2C3603" w14:textId="77777777" w:rsidR="00CC61AD" w:rsidRPr="002A469B" w:rsidRDefault="00CC61AD" w:rsidP="00CC61AD">
      <w:pPr>
        <w:rPr>
          <w:rFonts w:cs="Arial"/>
          <w:b/>
          <w:color w:val="000000" w:themeColor="text1"/>
          <w:szCs w:val="20"/>
        </w:rPr>
      </w:pPr>
    </w:p>
    <w:p w14:paraId="7120D160" w14:textId="77777777" w:rsidR="00CC61AD" w:rsidRDefault="00CC61AD" w:rsidP="00CC61AD">
      <w:pPr>
        <w:rPr>
          <w:rFonts w:cs="Arial"/>
          <w:szCs w:val="20"/>
        </w:rPr>
      </w:pPr>
      <w:r w:rsidRPr="002A469B">
        <w:rPr>
          <w:rFonts w:cs="Arial"/>
          <w:color w:val="000000" w:themeColor="text1"/>
          <w:szCs w:val="20"/>
        </w:rPr>
        <w:t xml:space="preserve">Ponudnik mora izpolniti vse postavke v Ponudbenem predračunu. V kolikor ponudnik cene v posamezno postavko ne vpiše, se šteje, da predmetne postavke ne ponuja in tako </w:t>
      </w:r>
      <w:r w:rsidRPr="00556F6B">
        <w:rPr>
          <w:rFonts w:cs="Arial"/>
          <w:szCs w:val="20"/>
        </w:rPr>
        <w:t>ne izpolnjuje vseh zahtev naročnika iz predmetne razpisne dokumentacije.</w:t>
      </w:r>
    </w:p>
    <w:p w14:paraId="130D4A3C" w14:textId="77777777" w:rsidR="00CC61AD" w:rsidRDefault="00CC61AD" w:rsidP="00CC61AD">
      <w:pPr>
        <w:rPr>
          <w:rFonts w:cs="Arial"/>
          <w:szCs w:val="20"/>
        </w:rPr>
      </w:pPr>
    </w:p>
    <w:p w14:paraId="7FE5AB19" w14:textId="77777777" w:rsidR="00CC61AD" w:rsidRPr="00E33BB8" w:rsidRDefault="00CC61AD" w:rsidP="00CC61AD">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816610" w14:textId="77777777" w:rsidR="00CC61AD" w:rsidRPr="003F25E1" w:rsidRDefault="00CC61AD" w:rsidP="00CC61AD">
      <w:pPr>
        <w:rPr>
          <w:rFonts w:cs="Arial"/>
          <w:color w:val="000000" w:themeColor="text1"/>
          <w:szCs w:val="20"/>
        </w:rPr>
      </w:pPr>
      <w:r w:rsidRPr="003F25E1">
        <w:rPr>
          <w:rFonts w:eastAsia="Calibri"/>
          <w:color w:val="000000" w:themeColor="text1"/>
          <w:lang w:eastAsia="en-US"/>
        </w:rPr>
        <w:lastRenderedPageBreak/>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77777777" w:rsidR="00CC61AD" w:rsidRPr="00BE0210" w:rsidRDefault="00CC61AD" w:rsidP="00CC61AD">
      <w:pPr>
        <w:rPr>
          <w:rFonts w:eastAsia="Calibri"/>
          <w:b/>
          <w:color w:val="000000" w:themeColor="text1"/>
          <w:lang w:eastAsia="en-US"/>
        </w:rPr>
      </w:pPr>
    </w:p>
    <w:p w14:paraId="3C9BAEDA" w14:textId="77777777"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2B5DA834" w:rsidR="00680348" w:rsidRPr="00A9028B" w:rsidRDefault="00680348" w:rsidP="00D61403">
      <w:pPr>
        <w:pStyle w:val="Naslov3"/>
      </w:pPr>
      <w:bookmarkStart w:id="38" w:name="_Toc179797384"/>
      <w:r w:rsidRPr="00A9028B">
        <w:t>Obrazec »ESPD« za vse gospodarske subjekte</w:t>
      </w:r>
      <w:bookmarkEnd w:id="38"/>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7"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51AA5024" w:rsidR="00F22F2D" w:rsidRDefault="00F22F2D" w:rsidP="003E3E73">
      <w:pPr>
        <w:rPr>
          <w:rFonts w:eastAsia="Calibri" w:cs="Arial"/>
          <w:color w:val="000000" w:themeColor="text1"/>
          <w:szCs w:val="20"/>
          <w:lang w:eastAsia="en-US"/>
        </w:rPr>
      </w:pPr>
    </w:p>
    <w:p w14:paraId="74C57649" w14:textId="77777777" w:rsidR="00B4469C" w:rsidRPr="00B4469C" w:rsidRDefault="00B4469C" w:rsidP="00B4469C">
      <w:pPr>
        <w:autoSpaceDE w:val="0"/>
        <w:autoSpaceDN w:val="0"/>
        <w:adjustRightInd w:val="0"/>
        <w:spacing w:line="276" w:lineRule="auto"/>
        <w:rPr>
          <w:rFonts w:cs="Arial"/>
          <w:color w:val="000000" w:themeColor="text1"/>
          <w:szCs w:val="20"/>
        </w:rPr>
      </w:pPr>
      <w:r w:rsidRPr="00B4469C">
        <w:rPr>
          <w:rFonts w:cs="Arial"/>
          <w:color w:val="000000" w:themeColor="text1"/>
          <w:szCs w:val="20"/>
        </w:rPr>
        <w:t xml:space="preserve">Ponudnik mora v ESPD, </w:t>
      </w:r>
      <w:r w:rsidRPr="00B4469C">
        <w:rPr>
          <w:rFonts w:cs="Arial"/>
          <w:b/>
          <w:bCs/>
          <w:color w:val="000000" w:themeColor="text1"/>
          <w:szCs w:val="20"/>
        </w:rPr>
        <w:t xml:space="preserve">v Delu II: Informacije v povezavi z gospodarskim subjektom, točka A: Informacije o gospodarskem subjektu </w:t>
      </w:r>
      <w:r w:rsidRPr="00B4469C">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B4469C">
        <w:rPr>
          <w:rFonts w:cs="Arial"/>
          <w:b/>
          <w:bCs/>
          <w:color w:val="000000" w:themeColor="text1"/>
          <w:szCs w:val="20"/>
        </w:rPr>
        <w:t>v Razdelku »D. Rezultati«, pod točko »D.2.3 Izbran ponudnik«, v poljih »Uradni elektronski naslov gospodarskega subjekta« in »Uradna telefonska št. gospodarskega subjekta«.</w:t>
      </w:r>
      <w:r w:rsidRPr="00B4469C">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56952317" w14:textId="77777777" w:rsidR="00B4469C" w:rsidRPr="0046674A" w:rsidRDefault="00B4469C"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39" w:name="_Toc466382905"/>
      <w:bookmarkStart w:id="40" w:name="_Toc466382906"/>
      <w:bookmarkStart w:id="41" w:name="_Hlk511905322"/>
      <w:bookmarkEnd w:id="39"/>
      <w:bookmarkEnd w:id="40"/>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42"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42"/>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41"/>
    <w:p w14:paraId="1532BC41" w14:textId="2F9C3B31" w:rsidR="009F0753" w:rsidRPr="000763B7"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24822E53" w14:textId="2485A15C" w:rsidR="009F0753" w:rsidRDefault="009F0753" w:rsidP="003E3E73">
      <w:pPr>
        <w:rPr>
          <w:rFonts w:cs="Arial"/>
          <w:b/>
          <w:color w:val="0070C0"/>
          <w:szCs w:val="20"/>
        </w:rPr>
      </w:pPr>
    </w:p>
    <w:p w14:paraId="358BFD1F" w14:textId="567A58AA" w:rsidR="00105CBE" w:rsidRDefault="00105CBE" w:rsidP="003E3E73">
      <w:pPr>
        <w:rPr>
          <w:rFonts w:cs="Arial"/>
          <w:b/>
          <w:color w:val="0070C0"/>
          <w:szCs w:val="20"/>
        </w:rPr>
      </w:pPr>
    </w:p>
    <w:p w14:paraId="2EA859C2" w14:textId="77777777" w:rsidR="00105CBE" w:rsidRPr="008E0C19" w:rsidRDefault="00105CBE" w:rsidP="003E3E73">
      <w:pPr>
        <w:rPr>
          <w:rFonts w:cs="Arial"/>
          <w:b/>
          <w:color w:val="0070C0"/>
          <w:szCs w:val="20"/>
        </w:rPr>
      </w:pPr>
    </w:p>
    <w:p w14:paraId="13B4B85F" w14:textId="77777777" w:rsidR="00066512" w:rsidRPr="00453625" w:rsidRDefault="00066512" w:rsidP="00D61403">
      <w:pPr>
        <w:pStyle w:val="Naslov2"/>
        <w:spacing w:after="0"/>
        <w:ind w:left="567" w:hanging="567"/>
      </w:pPr>
      <w:bookmarkStart w:id="43" w:name="_Toc179797385"/>
      <w:r w:rsidRPr="00453625">
        <w:lastRenderedPageBreak/>
        <w:t>Ponudbena dokumentacija</w:t>
      </w:r>
      <w:bookmarkEnd w:id="43"/>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44" w:name="_Toc179797386"/>
      <w:r w:rsidRPr="0063214F">
        <w:t>Izpolnjene izjave, obrazce oz. dokumente</w:t>
      </w:r>
      <w:bookmarkEnd w:id="44"/>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0AECF9F4" w:rsidR="00FC5A0D" w:rsidRPr="002A469B" w:rsidRDefault="0034177F" w:rsidP="00FC5A0D">
      <w:pPr>
        <w:pStyle w:val="Odstavekseznama"/>
        <w:numPr>
          <w:ilvl w:val="0"/>
          <w:numId w:val="37"/>
        </w:numPr>
        <w:rPr>
          <w:color w:val="000000" w:themeColor="text1"/>
        </w:rPr>
      </w:pPr>
      <w:r w:rsidRPr="009A18EF">
        <w:rPr>
          <w:rFonts w:cs="Arial"/>
          <w:szCs w:val="20"/>
        </w:rPr>
        <w:t xml:space="preserve">Priloga št. 4.1 – </w:t>
      </w:r>
      <w:r w:rsidR="00621795" w:rsidRPr="009A18EF">
        <w:rPr>
          <w:rFonts w:cs="Arial"/>
          <w:szCs w:val="20"/>
        </w:rPr>
        <w:t>Ponudbeni predračun (od št. 4.1-1 do št. 4.1-</w:t>
      </w:r>
      <w:r w:rsidR="00DA3607" w:rsidRPr="002A469B">
        <w:rPr>
          <w:rFonts w:cs="Arial"/>
          <w:color w:val="000000" w:themeColor="text1"/>
          <w:szCs w:val="20"/>
        </w:rPr>
        <w:t>4</w:t>
      </w:r>
      <w:r w:rsidR="00621795" w:rsidRPr="002A469B">
        <w:rPr>
          <w:rFonts w:cs="Arial"/>
          <w:color w:val="000000" w:themeColor="text1"/>
          <w:szCs w:val="20"/>
        </w:rPr>
        <w:t>)</w:t>
      </w:r>
    </w:p>
    <w:p w14:paraId="7FAAFF57" w14:textId="77777777" w:rsidR="00FC5A0D" w:rsidRPr="002E7E47" w:rsidRDefault="003E3E73" w:rsidP="00FC5A0D">
      <w:pPr>
        <w:pStyle w:val="Odstavekseznama"/>
        <w:numPr>
          <w:ilvl w:val="0"/>
          <w:numId w:val="37"/>
        </w:numPr>
        <w:rPr>
          <w:color w:val="000000" w:themeColor="text1"/>
        </w:rPr>
      </w:pPr>
      <w:r w:rsidRPr="009A18EF">
        <w:rPr>
          <w:rFonts w:cs="Arial"/>
          <w:color w:val="000000" w:themeColor="text1"/>
          <w:szCs w:val="20"/>
        </w:rPr>
        <w:t>P</w:t>
      </w:r>
      <w:r w:rsidR="00A55700" w:rsidRPr="009A18EF">
        <w:rPr>
          <w:rFonts w:cs="Arial"/>
          <w:color w:val="000000" w:themeColor="text1"/>
          <w:szCs w:val="20"/>
        </w:rPr>
        <w:t xml:space="preserve">riloga št. </w:t>
      </w:r>
      <w:r w:rsidR="00917A6A" w:rsidRPr="009A18EF">
        <w:rPr>
          <w:rFonts w:cs="Arial"/>
          <w:color w:val="000000" w:themeColor="text1"/>
          <w:szCs w:val="20"/>
        </w:rPr>
        <w:t>4</w:t>
      </w:r>
      <w:r w:rsidR="00DD7740" w:rsidRPr="009A18EF">
        <w:rPr>
          <w:rFonts w:cs="Arial"/>
          <w:color w:val="000000" w:themeColor="text1"/>
          <w:szCs w:val="20"/>
        </w:rPr>
        <w:t xml:space="preserve">.2 </w:t>
      </w:r>
      <w:r w:rsidRPr="009A18EF">
        <w:rPr>
          <w:rFonts w:cs="Arial"/>
          <w:color w:val="000000" w:themeColor="text1"/>
          <w:szCs w:val="20"/>
        </w:rPr>
        <w:t>–</w:t>
      </w:r>
      <w:r w:rsidRPr="002E7E47">
        <w:rPr>
          <w:rFonts w:cs="Arial"/>
          <w:color w:val="000000" w:themeColor="text1"/>
          <w:szCs w:val="20"/>
        </w:rPr>
        <w:t xml:space="preserve"> </w:t>
      </w:r>
      <w:r w:rsidR="00A55700" w:rsidRPr="002E7E47">
        <w:rPr>
          <w:rFonts w:cs="Arial"/>
          <w:color w:val="000000" w:themeColor="text1"/>
          <w:szCs w:val="20"/>
        </w:rPr>
        <w:t>Povzetek ponudbenega predračuna</w:t>
      </w:r>
    </w:p>
    <w:p w14:paraId="0D564ED9" w14:textId="5525426C" w:rsidR="00C17FD1" w:rsidRPr="002B087D" w:rsidRDefault="003E6AF4" w:rsidP="007279BA">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11720F71" w14:textId="77777777" w:rsidR="002B087D" w:rsidRPr="007279BA" w:rsidRDefault="002B087D" w:rsidP="002B087D">
      <w:pPr>
        <w:pStyle w:val="Odstavekseznama"/>
        <w:ind w:left="786"/>
        <w:rPr>
          <w:color w:val="000000" w:themeColor="text1"/>
        </w:rPr>
      </w:pPr>
    </w:p>
    <w:p w14:paraId="39E236FA" w14:textId="77777777" w:rsidR="00ED5743" w:rsidRPr="0095257A" w:rsidRDefault="00ED5743" w:rsidP="00D61403">
      <w:pPr>
        <w:pStyle w:val="Naslov3"/>
        <w:spacing w:after="0"/>
      </w:pPr>
      <w:bookmarkStart w:id="45" w:name="_Toc97551166"/>
      <w:bookmarkStart w:id="46" w:name="_Toc179797387"/>
      <w:r w:rsidRPr="0095257A">
        <w:t>Druga dokazila</w:t>
      </w:r>
      <w:bookmarkEnd w:id="45"/>
      <w:bookmarkEnd w:id="46"/>
    </w:p>
    <w:p w14:paraId="6848A5D8" w14:textId="2A82EFEC" w:rsidR="00451EE3" w:rsidRPr="002A469B" w:rsidRDefault="00A717EF" w:rsidP="00451EE3">
      <w:pPr>
        <w:pStyle w:val="Naslov4"/>
        <w:numPr>
          <w:ilvl w:val="0"/>
          <w:numId w:val="12"/>
        </w:numPr>
        <w:spacing w:before="0" w:after="0"/>
        <w:rPr>
          <w:rFonts w:ascii="Arial" w:hAnsi="Arial" w:cs="Arial"/>
          <w:b w:val="0"/>
          <w:color w:val="000000" w:themeColor="text1"/>
          <w:sz w:val="20"/>
          <w:szCs w:val="20"/>
        </w:rPr>
      </w:pPr>
      <w:r w:rsidRPr="0095257A">
        <w:rPr>
          <w:rFonts w:ascii="Arial" w:hAnsi="Arial" w:cs="Arial"/>
          <w:b w:val="0"/>
          <w:color w:val="000000" w:themeColor="text1"/>
          <w:sz w:val="20"/>
          <w:szCs w:val="20"/>
        </w:rPr>
        <w:t>Tehničn</w:t>
      </w:r>
      <w:r w:rsidR="004118BB"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dokumentacij</w:t>
      </w:r>
      <w:r w:rsidR="00B30817"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w:t>
      </w:r>
      <w:proofErr w:type="spellStart"/>
      <w:r w:rsidRPr="0095257A">
        <w:rPr>
          <w:rFonts w:ascii="Arial" w:hAnsi="Arial" w:cs="Arial"/>
          <w:b w:val="0"/>
          <w:color w:val="000000" w:themeColor="text1"/>
          <w:sz w:val="20"/>
          <w:szCs w:val="20"/>
        </w:rPr>
        <w:t>p</w:t>
      </w:r>
      <w:r w:rsidR="00DC3295" w:rsidRPr="0095257A">
        <w:rPr>
          <w:rFonts w:ascii="Arial" w:hAnsi="Arial" w:cs="Arial"/>
          <w:b w:val="0"/>
          <w:color w:val="000000" w:themeColor="text1"/>
          <w:sz w:val="20"/>
          <w:szCs w:val="20"/>
        </w:rPr>
        <w:t>rospektni</w:t>
      </w:r>
      <w:proofErr w:type="spellEnd"/>
      <w:r w:rsidR="00DC3295" w:rsidRPr="0095257A">
        <w:rPr>
          <w:rFonts w:ascii="Arial" w:hAnsi="Arial" w:cs="Arial"/>
          <w:b w:val="0"/>
          <w:color w:val="000000" w:themeColor="text1"/>
          <w:sz w:val="20"/>
          <w:szCs w:val="20"/>
        </w:rPr>
        <w:t xml:space="preserve"> material ali druga dokumentacija, ki je navedena v poglavju </w:t>
      </w:r>
      <w:proofErr w:type="spellStart"/>
      <w:r w:rsidR="00DC3295" w:rsidRPr="002A469B">
        <w:rPr>
          <w:rFonts w:ascii="Arial" w:hAnsi="Arial" w:cs="Arial"/>
          <w:b w:val="0"/>
          <w:color w:val="000000" w:themeColor="text1"/>
          <w:sz w:val="20"/>
          <w:szCs w:val="20"/>
        </w:rPr>
        <w:t>ˮOpis</w:t>
      </w:r>
      <w:proofErr w:type="spellEnd"/>
      <w:r w:rsidR="00DC3295" w:rsidRPr="002A469B">
        <w:rPr>
          <w:rFonts w:ascii="Arial" w:hAnsi="Arial" w:cs="Arial"/>
          <w:b w:val="0"/>
          <w:color w:val="000000" w:themeColor="text1"/>
          <w:sz w:val="20"/>
          <w:szCs w:val="20"/>
        </w:rPr>
        <w:t xml:space="preserve"> predmeta javnega naročila in zahteve naročnika </w:t>
      </w:r>
      <w:proofErr w:type="spellStart"/>
      <w:r w:rsidR="00DC3295" w:rsidRPr="002A469B">
        <w:rPr>
          <w:rFonts w:ascii="Arial" w:hAnsi="Arial" w:cs="Arial"/>
          <w:b w:val="0"/>
          <w:color w:val="000000" w:themeColor="text1"/>
          <w:sz w:val="20"/>
          <w:szCs w:val="20"/>
        </w:rPr>
        <w:t>naročnikaˮ</w:t>
      </w:r>
      <w:proofErr w:type="spellEnd"/>
      <w:r w:rsidR="00451EE3" w:rsidRPr="002A469B">
        <w:rPr>
          <w:rFonts w:ascii="Arial" w:hAnsi="Arial" w:cs="Arial"/>
          <w:b w:val="0"/>
          <w:color w:val="000000" w:themeColor="text1"/>
          <w:sz w:val="20"/>
          <w:szCs w:val="20"/>
        </w:rPr>
        <w:t>.</w:t>
      </w:r>
    </w:p>
    <w:p w14:paraId="3A8833BC" w14:textId="0DFFA3F4" w:rsidR="00451EE3" w:rsidRPr="002A469B" w:rsidRDefault="00451EE3" w:rsidP="00DC3295">
      <w:pPr>
        <w:pStyle w:val="Odstavekseznama"/>
        <w:numPr>
          <w:ilvl w:val="0"/>
          <w:numId w:val="12"/>
        </w:numPr>
        <w:rPr>
          <w:color w:val="000000" w:themeColor="text1"/>
        </w:rPr>
      </w:pPr>
      <w:r w:rsidRPr="002A469B">
        <w:rPr>
          <w:color w:val="000000" w:themeColor="text1"/>
        </w:rPr>
        <w:t xml:space="preserve">Tehnična dokumentacija proizvajalca za vso zahtevano </w:t>
      </w:r>
      <w:r w:rsidR="00414676" w:rsidRPr="002A469B">
        <w:rPr>
          <w:color w:val="000000" w:themeColor="text1"/>
        </w:rPr>
        <w:t>dodatno policijsko in drugo opremo</w:t>
      </w:r>
      <w:r w:rsidRPr="002A469B">
        <w:rPr>
          <w:color w:val="000000" w:themeColor="text1"/>
        </w:rPr>
        <w:t>, ki je navedena v poglavju »Opis predmeta javnega naročila in zahteve naročnika«.</w:t>
      </w:r>
    </w:p>
    <w:p w14:paraId="075EA34C" w14:textId="74B09416" w:rsidR="004109F7" w:rsidRPr="0095257A" w:rsidRDefault="00A82E3A" w:rsidP="00F45990">
      <w:pPr>
        <w:numPr>
          <w:ilvl w:val="0"/>
          <w:numId w:val="12"/>
        </w:numPr>
        <w:spacing w:line="260" w:lineRule="atLeast"/>
        <w:contextualSpacing/>
        <w:rPr>
          <w:color w:val="000000" w:themeColor="text1"/>
          <w:lang w:eastAsia="en-US"/>
        </w:rPr>
      </w:pPr>
      <w:r w:rsidRPr="0095257A">
        <w:rPr>
          <w:rFonts w:cs="Arial"/>
          <w:color w:val="000000" w:themeColor="text1"/>
          <w:szCs w:val="20"/>
          <w:lang w:eastAsia="en-US"/>
        </w:rPr>
        <w:t xml:space="preserve">Dokazila o izpolnjevanju </w:t>
      </w:r>
      <w:proofErr w:type="spellStart"/>
      <w:r w:rsidRPr="0095257A">
        <w:rPr>
          <w:rFonts w:cs="Arial"/>
          <w:color w:val="000000" w:themeColor="text1"/>
          <w:szCs w:val="20"/>
          <w:lang w:eastAsia="en-US"/>
        </w:rPr>
        <w:t>okoljskih</w:t>
      </w:r>
      <w:proofErr w:type="spellEnd"/>
      <w:r w:rsidRPr="0095257A">
        <w:rPr>
          <w:rFonts w:cs="Arial"/>
          <w:color w:val="000000" w:themeColor="text1"/>
          <w:szCs w:val="20"/>
          <w:lang w:eastAsia="en-US"/>
        </w:rPr>
        <w:t xml:space="preserve"> zahtev, ki so navedene v poglavju </w:t>
      </w:r>
      <w:proofErr w:type="spellStart"/>
      <w:r w:rsidRPr="0095257A">
        <w:rPr>
          <w:rFonts w:cs="Arial"/>
          <w:color w:val="000000" w:themeColor="text1"/>
          <w:szCs w:val="20"/>
          <w:lang w:eastAsia="en-US"/>
        </w:rPr>
        <w:t>ˮOpis</w:t>
      </w:r>
      <w:proofErr w:type="spellEnd"/>
      <w:r w:rsidRPr="0095257A">
        <w:rPr>
          <w:rFonts w:cs="Arial"/>
          <w:color w:val="000000" w:themeColor="text1"/>
          <w:szCs w:val="20"/>
          <w:lang w:eastAsia="en-US"/>
        </w:rPr>
        <w:t xml:space="preserve"> predmeta javnega naročila in zahteve </w:t>
      </w:r>
      <w:proofErr w:type="spellStart"/>
      <w:r w:rsidRPr="0095257A">
        <w:rPr>
          <w:rFonts w:cs="Arial"/>
          <w:color w:val="000000" w:themeColor="text1"/>
          <w:szCs w:val="20"/>
          <w:lang w:eastAsia="en-US"/>
        </w:rPr>
        <w:t>naročnikaˮ</w:t>
      </w:r>
      <w:proofErr w:type="spellEnd"/>
      <w:r w:rsidRPr="0095257A">
        <w:rPr>
          <w:rFonts w:cs="Arial"/>
          <w:color w:val="000000" w:themeColor="text1"/>
          <w:szCs w:val="20"/>
          <w:lang w:eastAsia="en-US"/>
        </w:rPr>
        <w:t>.</w:t>
      </w:r>
    </w:p>
    <w:p w14:paraId="754D80F6" w14:textId="0DB3195E" w:rsidR="0032575A" w:rsidRPr="0095257A" w:rsidRDefault="0032575A" w:rsidP="004341E0">
      <w:pPr>
        <w:pStyle w:val="Odstavekseznama"/>
        <w:numPr>
          <w:ilvl w:val="0"/>
          <w:numId w:val="12"/>
        </w:numPr>
      </w:pPr>
      <w:r w:rsidRPr="0095257A">
        <w:rPr>
          <w:color w:val="000000" w:themeColor="text1"/>
        </w:rPr>
        <w:t xml:space="preserve">Izjave, </w:t>
      </w:r>
      <w:r w:rsidRPr="0095257A">
        <w:t xml:space="preserve">navedene v poglavju »Opis predmeta javnega naročila in zahteve naročnika« ter </w:t>
      </w:r>
      <w:r w:rsidR="004341E0" w:rsidRPr="0095257A">
        <w:t xml:space="preserve">v Prilogi št. 1, v poglavju </w:t>
      </w:r>
      <w:proofErr w:type="spellStart"/>
      <w:r w:rsidR="004341E0" w:rsidRPr="0095257A">
        <w:t>ˮIzjava</w:t>
      </w:r>
      <w:proofErr w:type="spellEnd"/>
      <w:r w:rsidR="004341E0" w:rsidRPr="0095257A">
        <w:t xml:space="preserve"> v zvezi s predložitvijo </w:t>
      </w:r>
      <w:proofErr w:type="spellStart"/>
      <w:r w:rsidR="004341E0" w:rsidRPr="0095257A">
        <w:t>ponudbeˮ</w:t>
      </w:r>
      <w:proofErr w:type="spellEnd"/>
      <w:r w:rsidR="004341E0" w:rsidRPr="0095257A">
        <w:t>.</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47" w:name="_Toc179797388"/>
      <w:r w:rsidRPr="00745E77">
        <w:t>Dokazila za podizvajalc</w:t>
      </w:r>
      <w:r w:rsidR="004906DD" w:rsidRPr="00745E77">
        <w:t>a</w:t>
      </w:r>
      <w:bookmarkEnd w:id="47"/>
    </w:p>
    <w:p w14:paraId="4D94347F" w14:textId="77777777" w:rsidR="00FA279A" w:rsidRPr="00745E77" w:rsidRDefault="00431134" w:rsidP="00053DFD">
      <w:pPr>
        <w:ind w:left="709"/>
      </w:pPr>
      <w:bookmarkStart w:id="48" w:name="_Toc78276983"/>
      <w:bookmarkStart w:id="49"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8"/>
      <w:bookmarkEnd w:id="49"/>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1B33974" w:rsidR="00BA06B5" w:rsidRPr="00C31160" w:rsidRDefault="009A080D" w:rsidP="003871EE">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63479D">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50" w:name="_Toc179797389"/>
      <w:r w:rsidRPr="00463EA7">
        <w:rPr>
          <w:color w:val="000000" w:themeColor="text1"/>
        </w:rPr>
        <w:t>Dokazila za drugi subjekt</w:t>
      </w:r>
      <w:bookmarkEnd w:id="50"/>
      <w:r w:rsidRPr="00463EA7">
        <w:rPr>
          <w:color w:val="000000" w:themeColor="text1"/>
        </w:rPr>
        <w:t xml:space="preserve"> </w:t>
      </w:r>
    </w:p>
    <w:p w14:paraId="63D829AD" w14:textId="77777777" w:rsidR="004A1E03" w:rsidRPr="00463EA7" w:rsidRDefault="00431134" w:rsidP="00CE6617">
      <w:pPr>
        <w:ind w:left="709"/>
        <w:rPr>
          <w:b/>
        </w:rPr>
      </w:pPr>
      <w:bookmarkStart w:id="51" w:name="_Toc78276985"/>
      <w:bookmarkStart w:id="52"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51"/>
      <w:bookmarkEnd w:id="52"/>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0240F7A" w:rsidR="00A40F20" w:rsidRDefault="00A40F20" w:rsidP="00A40F20"/>
    <w:p w14:paraId="3272AF63" w14:textId="77777777" w:rsidR="000001FA" w:rsidRDefault="000001FA" w:rsidP="00A40F20"/>
    <w:p w14:paraId="5DF701A9" w14:textId="5C55FA09" w:rsidR="00840D70" w:rsidRPr="00840D70" w:rsidRDefault="00A40F20" w:rsidP="00D61403">
      <w:pPr>
        <w:pStyle w:val="Naslov3"/>
        <w:rPr>
          <w:lang w:val="sl-SI"/>
        </w:rPr>
      </w:pPr>
      <w:bookmarkStart w:id="53" w:name="_Toc179797390"/>
      <w:r>
        <w:rPr>
          <w:lang w:val="sl-SI"/>
        </w:rPr>
        <w:t>Finančno zavarovanje za resnost ponudbe</w:t>
      </w:r>
      <w:bookmarkStart w:id="54" w:name="_Toc95717173"/>
      <w:bookmarkEnd w:id="53"/>
    </w:p>
    <w:bookmarkEnd w:id="54"/>
    <w:p w14:paraId="201DDDCF" w14:textId="77777777" w:rsidR="00AB3804" w:rsidRPr="00646D71" w:rsidRDefault="00AB3804" w:rsidP="00AB3804">
      <w:pPr>
        <w:tabs>
          <w:tab w:val="left" w:pos="709"/>
        </w:tabs>
        <w:ind w:left="709"/>
        <w:rPr>
          <w:rFonts w:cs="Arial"/>
          <w:bCs/>
          <w:szCs w:val="20"/>
        </w:rPr>
      </w:pPr>
      <w:r w:rsidRPr="00840D70">
        <w:rPr>
          <w:rFonts w:cs="Arial"/>
          <w:bCs/>
          <w:szCs w:val="20"/>
        </w:rPr>
        <w:t>Ponudnik mora v ponudbi predložiti</w:t>
      </w:r>
      <w:r w:rsidRPr="00840D70">
        <w:rPr>
          <w:rFonts w:cs="Arial"/>
          <w:bCs/>
          <w:szCs w:val="20"/>
          <w:lang w:val="x-none"/>
        </w:rPr>
        <w:t xml:space="preserve"> kavcijsko zavarovanje, izdano s strani zavarovalnice</w:t>
      </w:r>
      <w:r w:rsidRPr="00840D70">
        <w:rPr>
          <w:rFonts w:cs="Arial"/>
          <w:bCs/>
          <w:szCs w:val="20"/>
        </w:rPr>
        <w:t xml:space="preserve"> ali </w:t>
      </w:r>
      <w:r w:rsidRPr="00646D71">
        <w:rPr>
          <w:rFonts w:cs="Arial"/>
          <w:bCs/>
          <w:szCs w:val="20"/>
        </w:rPr>
        <w:t>bančno garancijo</w:t>
      </w:r>
      <w:r w:rsidRPr="00646D71">
        <w:rPr>
          <w:rFonts w:cs="Arial"/>
          <w:bCs/>
          <w:szCs w:val="20"/>
          <w:lang w:val="x-none"/>
        </w:rPr>
        <w:t xml:space="preserve"> (glej vzorec št. 1):</w:t>
      </w:r>
    </w:p>
    <w:p w14:paraId="34D31635" w14:textId="7D27F279" w:rsidR="00AB3804" w:rsidRPr="00644569" w:rsidRDefault="00AB3804" w:rsidP="00AB3804">
      <w:pPr>
        <w:tabs>
          <w:tab w:val="left" w:pos="709"/>
        </w:tabs>
        <w:ind w:left="709"/>
        <w:rPr>
          <w:rFonts w:cs="Arial"/>
          <w:szCs w:val="20"/>
        </w:rPr>
      </w:pPr>
      <w:r w:rsidRPr="00CB43BA">
        <w:rPr>
          <w:rFonts w:cs="Arial"/>
          <w:szCs w:val="20"/>
        </w:rPr>
        <w:lastRenderedPageBreak/>
        <w:t xml:space="preserve">za sklop 1 v višini najmanj </w:t>
      </w:r>
      <w:r w:rsidR="00C057F1" w:rsidRPr="00CB43BA">
        <w:rPr>
          <w:rFonts w:cs="Arial"/>
          <w:szCs w:val="20"/>
        </w:rPr>
        <w:t>39</w:t>
      </w:r>
      <w:r w:rsidR="001531F8" w:rsidRPr="00CB43BA">
        <w:rPr>
          <w:rFonts w:cs="Arial"/>
          <w:szCs w:val="20"/>
        </w:rPr>
        <w:t>.300,00</w:t>
      </w:r>
      <w:r w:rsidRPr="00CB43BA">
        <w:rPr>
          <w:rFonts w:cs="Arial"/>
          <w:szCs w:val="20"/>
        </w:rPr>
        <w:t xml:space="preserve"> EUR,</w:t>
      </w:r>
    </w:p>
    <w:p w14:paraId="2107B816" w14:textId="790CE562" w:rsidR="00AB3804" w:rsidRPr="00644569" w:rsidRDefault="00AB3804" w:rsidP="00AB3804">
      <w:pPr>
        <w:tabs>
          <w:tab w:val="left" w:pos="709"/>
        </w:tabs>
        <w:ind w:left="709"/>
        <w:rPr>
          <w:rFonts w:cs="Arial"/>
          <w:szCs w:val="20"/>
        </w:rPr>
      </w:pPr>
      <w:r w:rsidRPr="00644569">
        <w:rPr>
          <w:rFonts w:cs="Arial"/>
          <w:szCs w:val="20"/>
        </w:rPr>
        <w:t xml:space="preserve">za sklop 2 v višini najmanj </w:t>
      </w:r>
      <w:r w:rsidR="00E5113C">
        <w:rPr>
          <w:rFonts w:cs="Arial"/>
          <w:szCs w:val="20"/>
        </w:rPr>
        <w:t>4</w:t>
      </w:r>
      <w:r w:rsidRPr="00644569">
        <w:rPr>
          <w:rFonts w:cs="Arial"/>
          <w:szCs w:val="20"/>
        </w:rPr>
        <w:t>.</w:t>
      </w:r>
      <w:r w:rsidR="00E5113C">
        <w:rPr>
          <w:rFonts w:cs="Arial"/>
          <w:szCs w:val="20"/>
        </w:rPr>
        <w:t>4</w:t>
      </w:r>
      <w:r w:rsidRPr="00644569">
        <w:rPr>
          <w:rFonts w:cs="Arial"/>
          <w:szCs w:val="20"/>
        </w:rPr>
        <w:t>00,00 EUR,</w:t>
      </w:r>
    </w:p>
    <w:p w14:paraId="402DECBF" w14:textId="26EC9491" w:rsidR="00AB3804" w:rsidRPr="00644569" w:rsidRDefault="00AB3804" w:rsidP="00AB3804">
      <w:pPr>
        <w:tabs>
          <w:tab w:val="left" w:pos="709"/>
        </w:tabs>
        <w:ind w:left="709"/>
        <w:rPr>
          <w:rFonts w:cs="Arial"/>
          <w:szCs w:val="20"/>
        </w:rPr>
      </w:pPr>
      <w:r w:rsidRPr="00644569">
        <w:rPr>
          <w:rFonts w:cs="Arial"/>
          <w:szCs w:val="20"/>
        </w:rPr>
        <w:t xml:space="preserve">za sklop 3 v višini najmanj </w:t>
      </w:r>
      <w:r w:rsidR="00274010">
        <w:rPr>
          <w:rFonts w:cs="Arial"/>
          <w:szCs w:val="20"/>
        </w:rPr>
        <w:t>2</w:t>
      </w:r>
      <w:r w:rsidRPr="00644569">
        <w:rPr>
          <w:rFonts w:cs="Arial"/>
          <w:szCs w:val="20"/>
        </w:rPr>
        <w:t>.</w:t>
      </w:r>
      <w:r w:rsidR="00274010">
        <w:rPr>
          <w:rFonts w:cs="Arial"/>
          <w:szCs w:val="20"/>
        </w:rPr>
        <w:t>4</w:t>
      </w:r>
      <w:r w:rsidRPr="00644569">
        <w:rPr>
          <w:rFonts w:cs="Arial"/>
          <w:szCs w:val="20"/>
        </w:rPr>
        <w:t>00,00 EUR,</w:t>
      </w:r>
    </w:p>
    <w:p w14:paraId="3CE0438A" w14:textId="430DA8A9" w:rsidR="00AB3804" w:rsidRPr="00644569" w:rsidRDefault="00AB3804" w:rsidP="00AB3804">
      <w:pPr>
        <w:tabs>
          <w:tab w:val="left" w:pos="709"/>
        </w:tabs>
        <w:ind w:left="709"/>
        <w:rPr>
          <w:rFonts w:cs="Arial"/>
          <w:szCs w:val="20"/>
        </w:rPr>
      </w:pPr>
      <w:r w:rsidRPr="00644569">
        <w:rPr>
          <w:rFonts w:cs="Arial"/>
          <w:szCs w:val="20"/>
        </w:rPr>
        <w:t xml:space="preserve">za sklop 4 v višini najmanj </w:t>
      </w:r>
      <w:r w:rsidR="00BA65AF">
        <w:rPr>
          <w:rFonts w:cs="Arial"/>
          <w:szCs w:val="20"/>
        </w:rPr>
        <w:t>2</w:t>
      </w:r>
      <w:r w:rsidRPr="00644569">
        <w:rPr>
          <w:rFonts w:cs="Arial"/>
          <w:szCs w:val="20"/>
        </w:rPr>
        <w:t>.</w:t>
      </w:r>
      <w:r w:rsidR="00BA65AF">
        <w:rPr>
          <w:rFonts w:cs="Arial"/>
          <w:szCs w:val="20"/>
        </w:rPr>
        <w:t>8</w:t>
      </w:r>
      <w:r w:rsidRPr="00644569">
        <w:rPr>
          <w:rFonts w:cs="Arial"/>
          <w:szCs w:val="20"/>
        </w:rPr>
        <w:t>00,00 EUR</w:t>
      </w:r>
      <w:r w:rsidR="00BA65AF">
        <w:rPr>
          <w:rFonts w:cs="Arial"/>
          <w:szCs w:val="20"/>
        </w:rPr>
        <w:t>.</w:t>
      </w:r>
    </w:p>
    <w:p w14:paraId="7BF9D672" w14:textId="77777777" w:rsidR="00A520D2" w:rsidRDefault="00A520D2" w:rsidP="00CD261A">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64F7A3B9" w14:textId="77777777" w:rsidR="00AB3804" w:rsidRDefault="00AB3804" w:rsidP="00AB3804">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r>
        <w:rPr>
          <w:rFonts w:cs="Arial"/>
          <w:color w:val="000000" w:themeColor="text1"/>
          <w:szCs w:val="20"/>
        </w:rPr>
        <w:t>V primeru, da ponudnik daje ponudbo za več sklopov, se višine zneskov posameznih sklopov seštejejo.</w:t>
      </w:r>
    </w:p>
    <w:p w14:paraId="3B05B4D8" w14:textId="77777777" w:rsidR="00AB3804" w:rsidRDefault="00AB3804" w:rsidP="00D94046">
      <w:pPr>
        <w:tabs>
          <w:tab w:val="left" w:pos="709"/>
        </w:tabs>
        <w:ind w:left="709"/>
        <w:rPr>
          <w:rFonts w:cs="Arial"/>
          <w:color w:val="000000" w:themeColor="text1"/>
          <w:szCs w:val="20"/>
        </w:rPr>
      </w:pPr>
    </w:p>
    <w:p w14:paraId="3CBB999B" w14:textId="4F2E3720" w:rsidR="00D94046" w:rsidRDefault="00D94046" w:rsidP="00D94046">
      <w:pPr>
        <w:tabs>
          <w:tab w:val="left" w:pos="709"/>
        </w:tabs>
        <w:ind w:left="709"/>
        <w:rPr>
          <w:rFonts w:cs="Arial"/>
          <w:color w:val="000000" w:themeColor="text1"/>
          <w:szCs w:val="20"/>
        </w:rPr>
      </w:pPr>
      <w:r>
        <w:rPr>
          <w:rFonts w:cs="Arial"/>
          <w:color w:val="000000" w:themeColor="text1"/>
          <w:szCs w:val="20"/>
        </w:rPr>
        <w:t>Podrobnejša določila glede finančnega zavarovanja za resnost ponudbe so podana v točki 11.1 tega dela razpisne dokumentacije.</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55" w:name="_Toc179797391"/>
      <w:r w:rsidRPr="00453625">
        <w:t>Druga določila za pripravo ponudbe</w:t>
      </w:r>
      <w:bookmarkEnd w:id="55"/>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56" w:name="_Toc179797392"/>
      <w:r w:rsidRPr="00C879F3">
        <w:t>Jezik</w:t>
      </w:r>
      <w:bookmarkEnd w:id="56"/>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57" w:name="_Toc179797393"/>
      <w:r w:rsidRPr="00122E80">
        <w:t>Veljavnost ponudbe</w:t>
      </w:r>
      <w:bookmarkEnd w:id="57"/>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58" w:name="_Toc179797394"/>
      <w:r w:rsidRPr="00453625">
        <w:t>Skupna ponudba</w:t>
      </w:r>
      <w:bookmarkEnd w:id="58"/>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lastRenderedPageBreak/>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5F0627F9" w:rsidR="00B00987" w:rsidRPr="00453625" w:rsidRDefault="00B15C24" w:rsidP="00D61403">
      <w:pPr>
        <w:pStyle w:val="Naslov3"/>
      </w:pPr>
      <w:bookmarkStart w:id="59" w:name="_Toc179797395"/>
      <w:r w:rsidRPr="00453625">
        <w:t xml:space="preserve">Ponudba s </w:t>
      </w:r>
      <w:r w:rsidRPr="004645AC">
        <w:t>podizvajalci</w:t>
      </w:r>
      <w:bookmarkEnd w:id="59"/>
      <w:r w:rsidR="00F7400F" w:rsidRPr="004645AC">
        <w:rPr>
          <w:lang w:val="sl-SI"/>
        </w:rPr>
        <w:t xml:space="preserve"> </w:t>
      </w:r>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AC18158" w14:textId="77777777" w:rsidR="001D4D27" w:rsidRPr="001D4D27" w:rsidRDefault="001D4D27" w:rsidP="001D4D27">
      <w:pPr>
        <w:rPr>
          <w:rFonts w:cs="Arial"/>
          <w:color w:val="00B0F0"/>
          <w:szCs w:val="20"/>
        </w:rPr>
      </w:pPr>
    </w:p>
    <w:p w14:paraId="2E21C54B" w14:textId="77777777" w:rsidR="001841DD" w:rsidRPr="001841DD" w:rsidRDefault="001841DD" w:rsidP="00D226CA">
      <w:pPr>
        <w:rPr>
          <w:rFonts w:cs="Arial"/>
          <w:color w:val="000000" w:themeColor="text1"/>
          <w:szCs w:val="20"/>
        </w:rPr>
      </w:pPr>
      <w:r w:rsidRPr="001841DD">
        <w:rPr>
          <w:rFonts w:cs="Arial"/>
          <w:color w:val="000000" w:themeColor="text1"/>
          <w:szCs w:val="20"/>
        </w:rPr>
        <w:t xml:space="preserve">Ponudnik lahko del javnega naročila odda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vendar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ne sme oddati celotnega javnega naročila, pri čemer mu podizvajalca, ki mu bo zgolj dobavljal blago, ni potrebno prijaviti.</w:t>
      </w:r>
    </w:p>
    <w:p w14:paraId="609A8BE9" w14:textId="77777777" w:rsidR="001841DD" w:rsidRPr="001841DD" w:rsidRDefault="001841DD" w:rsidP="00D226CA">
      <w:pPr>
        <w:rPr>
          <w:rFonts w:cs="Arial"/>
          <w:color w:val="000000" w:themeColor="text1"/>
          <w:szCs w:val="20"/>
        </w:rPr>
      </w:pPr>
    </w:p>
    <w:p w14:paraId="23F6564B" w14:textId="23226A2E" w:rsidR="001841DD" w:rsidRPr="001841DD" w:rsidRDefault="001841DD" w:rsidP="00D226CA">
      <w:pPr>
        <w:rPr>
          <w:rFonts w:cs="Arial"/>
          <w:color w:val="000000" w:themeColor="text1"/>
          <w:szCs w:val="20"/>
        </w:rPr>
      </w:pPr>
      <w:r w:rsidRPr="001841DD">
        <w:rPr>
          <w:rFonts w:cs="Arial"/>
          <w:color w:val="000000" w:themeColor="text1"/>
          <w:szCs w:val="20"/>
        </w:rPr>
        <w:t xml:space="preserve">Ponudnik pa mora v ponudbi navesti vse podizvajalce ter vsak del javnega naročila, ki ga namerava oddati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za storitve</w:t>
      </w:r>
      <w:r w:rsidR="00181292">
        <w:rPr>
          <w:rFonts w:cs="Arial"/>
          <w:color w:val="000000" w:themeColor="text1"/>
          <w:szCs w:val="20"/>
        </w:rPr>
        <w:t xml:space="preserve"> predelave vozil</w:t>
      </w:r>
      <w:r w:rsidRPr="001841DD">
        <w:rPr>
          <w:rFonts w:cs="Arial"/>
          <w:color w:val="000000" w:themeColor="text1"/>
          <w:szCs w:val="20"/>
        </w:rPr>
        <w:t>, ne glede na to, ali mu bo podizvajalec, ki bo izvajal navedene storitve tudi dobavljal blago, ali ne, ter mora upoštevati obveznosti iz 94. člena ZJN-3.</w:t>
      </w:r>
    </w:p>
    <w:p w14:paraId="15A81495" w14:textId="77777777" w:rsidR="001841DD" w:rsidRDefault="001841DD" w:rsidP="001D4D27">
      <w:pPr>
        <w:rPr>
          <w:rFonts w:cs="Arial"/>
          <w:szCs w:val="20"/>
        </w:rPr>
      </w:pPr>
    </w:p>
    <w:p w14:paraId="5C8BCCCE" w14:textId="7D1E7CD6"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46E11FFB"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960413">
        <w:rPr>
          <w:rFonts w:cs="Arial"/>
          <w:color w:val="000000" w:themeColor="text1"/>
          <w:szCs w:val="20"/>
        </w:rPr>
        <w:t xml:space="preserve">naročila </w:t>
      </w:r>
      <w:r w:rsidR="007A3495" w:rsidRPr="00960413">
        <w:rPr>
          <w:rFonts w:cs="Arial"/>
          <w:color w:val="000000" w:themeColor="text1"/>
          <w:szCs w:val="20"/>
        </w:rPr>
        <w:t xml:space="preserve">za posamezen sklop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60" w:name="_Toc179797396"/>
      <w:r w:rsidRPr="004F31DE">
        <w:t>Uporaba zmogljivosti drugih subjektov</w:t>
      </w:r>
      <w:bookmarkEnd w:id="60"/>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7ADF3A26" w:rsidR="00B40770" w:rsidRDefault="002F46A3" w:rsidP="003E3E7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101225" w:rsidRPr="00960413">
        <w:rPr>
          <w:rFonts w:cs="Arial"/>
          <w:color w:val="000000" w:themeColor="text1"/>
          <w:szCs w:val="20"/>
        </w:rPr>
        <w:t xml:space="preserve">za posamezen sklop </w:t>
      </w:r>
      <w:r w:rsidRPr="002F46A3">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61" w:name="_Toc179797397"/>
      <w:r w:rsidRPr="00ED4593">
        <w:t>T</w:t>
      </w:r>
      <w:r w:rsidR="00AA4BA5" w:rsidRPr="00ED4593">
        <w:t>uj</w:t>
      </w:r>
      <w:r w:rsidRPr="00ED4593">
        <w:t>i gospodarski subjekti</w:t>
      </w:r>
      <w:bookmarkEnd w:id="61"/>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97DEB3C" w:rsidR="004F0F64" w:rsidRDefault="004F0F64" w:rsidP="004F0F64">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w:t>
      </w:r>
      <w:r w:rsidR="00CD36C1" w:rsidRPr="00960413">
        <w:rPr>
          <w:rFonts w:cs="Arial"/>
          <w:color w:val="000000" w:themeColor="text1"/>
          <w:szCs w:val="20"/>
        </w:rPr>
        <w:t xml:space="preserve">za posamezen sklop </w:t>
      </w:r>
      <w:r w:rsidRPr="00960413">
        <w:rPr>
          <w:rFonts w:cs="Arial"/>
          <w:color w:val="000000" w:themeColor="text1"/>
          <w:szCs w:val="20"/>
        </w:rPr>
        <w:t xml:space="preserve">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62" w:name="_Toc62631373"/>
      <w:bookmarkStart w:id="63" w:name="_Toc62632283"/>
      <w:bookmarkStart w:id="64" w:name="_Toc62649976"/>
      <w:bookmarkStart w:id="65" w:name="_Toc179797398"/>
      <w:r w:rsidRPr="007D0264">
        <w:rPr>
          <w:rFonts w:eastAsia="Calibri"/>
        </w:rPr>
        <w:lastRenderedPageBreak/>
        <w:t>Variantne ponudbe</w:t>
      </w:r>
      <w:bookmarkEnd w:id="62"/>
      <w:bookmarkEnd w:id="63"/>
      <w:bookmarkEnd w:id="64"/>
      <w:bookmarkEnd w:id="65"/>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3353875C" w14:textId="16D4410B" w:rsidR="003A7178" w:rsidRDefault="003A7178" w:rsidP="003E3E73">
      <w:pPr>
        <w:rPr>
          <w:rFonts w:cs="Arial"/>
          <w:iCs/>
          <w:szCs w:val="20"/>
          <w:lang w:eastAsia="en-US"/>
        </w:rPr>
      </w:pPr>
    </w:p>
    <w:p w14:paraId="67CFFFC3" w14:textId="77777777" w:rsidR="006957EB" w:rsidRDefault="006957EB" w:rsidP="003E3E73">
      <w:pPr>
        <w:rPr>
          <w:rFonts w:cs="Arial"/>
          <w:iCs/>
          <w:szCs w:val="20"/>
          <w:lang w:eastAsia="en-US"/>
        </w:rPr>
      </w:pPr>
    </w:p>
    <w:p w14:paraId="7C9AADC0" w14:textId="77777777" w:rsidR="00E0550E" w:rsidRDefault="00E0550E" w:rsidP="00D61403">
      <w:pPr>
        <w:pStyle w:val="Naslov1"/>
      </w:pPr>
      <w:bookmarkStart w:id="66" w:name="_Toc179797399"/>
      <w:r>
        <w:t>FINANČNA ZAVAROVANJA</w:t>
      </w:r>
      <w:bookmarkEnd w:id="66"/>
      <w:r>
        <w:t xml:space="preserve"> </w:t>
      </w:r>
    </w:p>
    <w:p w14:paraId="55089A28" w14:textId="77777777" w:rsidR="00E0550E" w:rsidRPr="00E0550E" w:rsidRDefault="00E0550E" w:rsidP="00E0550E"/>
    <w:p w14:paraId="41E61178" w14:textId="187E2D3D" w:rsidR="00FF6001" w:rsidRDefault="00FF6001" w:rsidP="00D61403">
      <w:pPr>
        <w:pStyle w:val="Naslov2"/>
      </w:pPr>
      <w:bookmarkStart w:id="67" w:name="_Toc179797400"/>
      <w:r>
        <w:t>Resnost ponudb</w:t>
      </w:r>
      <w:r w:rsidR="00072447">
        <w:t>e</w:t>
      </w:r>
      <w:bookmarkEnd w:id="67"/>
    </w:p>
    <w:p w14:paraId="59193B3B" w14:textId="3802328E" w:rsidR="00FF6001" w:rsidRDefault="00FF6001" w:rsidP="00FF6001"/>
    <w:p w14:paraId="508BA947" w14:textId="76FAE5A8" w:rsidR="00802D2B" w:rsidRDefault="00802D2B" w:rsidP="00FF6001">
      <w:pPr>
        <w:rPr>
          <w:rFonts w:cs="Arial"/>
          <w:szCs w:val="20"/>
          <w:lang w:eastAsia="en-US"/>
        </w:rPr>
      </w:pPr>
      <w:r>
        <w:rPr>
          <w:rFonts w:cs="Arial"/>
          <w:szCs w:val="20"/>
          <w:lang w:eastAsia="en-US"/>
        </w:rPr>
        <w:t xml:space="preserve">Ponudnik mora, kot finančno zavarovanje za resnost ponudbe, v ponudbi predložiti kavcijsko zavarovanje </w:t>
      </w:r>
      <w:r>
        <w:rPr>
          <w:rFonts w:cs="Arial"/>
          <w:color w:val="000000" w:themeColor="text1"/>
          <w:szCs w:val="20"/>
          <w:lang w:eastAsia="en-US"/>
        </w:rPr>
        <w:t xml:space="preserve">zavarovalnice ali bančno </w:t>
      </w:r>
      <w:r w:rsidRPr="000A0D59">
        <w:rPr>
          <w:rFonts w:cs="Arial"/>
          <w:color w:val="000000" w:themeColor="text1"/>
          <w:szCs w:val="20"/>
          <w:lang w:eastAsia="en-US"/>
        </w:rPr>
        <w:t>garancijo (</w:t>
      </w:r>
      <w:r w:rsidRPr="000A0D59">
        <w:rPr>
          <w:rFonts w:cs="Arial"/>
          <w:szCs w:val="20"/>
          <w:lang w:eastAsia="en-US"/>
        </w:rPr>
        <w:t>glej vzorec št. 1), v</w:t>
      </w:r>
      <w:r>
        <w:rPr>
          <w:rFonts w:cs="Arial"/>
          <w:szCs w:val="20"/>
          <w:lang w:eastAsia="en-US"/>
        </w:rPr>
        <w:t xml:space="preserve"> nadaljevanju: finančno zavarovanje za resnost ponudbe, in sicer:</w:t>
      </w:r>
    </w:p>
    <w:p w14:paraId="1EA86268" w14:textId="77777777" w:rsidR="00A515F3" w:rsidRPr="00644569" w:rsidRDefault="00A515F3" w:rsidP="00A515F3">
      <w:pPr>
        <w:tabs>
          <w:tab w:val="left" w:pos="709"/>
        </w:tabs>
        <w:ind w:left="709"/>
        <w:rPr>
          <w:rFonts w:cs="Arial"/>
          <w:szCs w:val="20"/>
        </w:rPr>
      </w:pPr>
      <w:r w:rsidRPr="00CB43BA">
        <w:rPr>
          <w:rFonts w:cs="Arial"/>
          <w:szCs w:val="20"/>
        </w:rPr>
        <w:t>za sklop 1 v višini najmanj 39.300,00 EUR,</w:t>
      </w:r>
    </w:p>
    <w:p w14:paraId="3CD40460" w14:textId="77777777" w:rsidR="00A515F3" w:rsidRPr="00644569" w:rsidRDefault="00A515F3" w:rsidP="00A515F3">
      <w:pPr>
        <w:tabs>
          <w:tab w:val="left" w:pos="709"/>
        </w:tabs>
        <w:ind w:left="709"/>
        <w:rPr>
          <w:rFonts w:cs="Arial"/>
          <w:szCs w:val="20"/>
        </w:rPr>
      </w:pPr>
      <w:r w:rsidRPr="00644569">
        <w:rPr>
          <w:rFonts w:cs="Arial"/>
          <w:szCs w:val="20"/>
        </w:rPr>
        <w:t xml:space="preserve">za sklop 2 v višini najmanj </w:t>
      </w:r>
      <w:r>
        <w:rPr>
          <w:rFonts w:cs="Arial"/>
          <w:szCs w:val="20"/>
        </w:rPr>
        <w:t>4</w:t>
      </w:r>
      <w:r w:rsidRPr="00644569">
        <w:rPr>
          <w:rFonts w:cs="Arial"/>
          <w:szCs w:val="20"/>
        </w:rPr>
        <w:t>.</w:t>
      </w:r>
      <w:r>
        <w:rPr>
          <w:rFonts w:cs="Arial"/>
          <w:szCs w:val="20"/>
        </w:rPr>
        <w:t>4</w:t>
      </w:r>
      <w:r w:rsidRPr="00644569">
        <w:rPr>
          <w:rFonts w:cs="Arial"/>
          <w:szCs w:val="20"/>
        </w:rPr>
        <w:t>00,00 EUR,</w:t>
      </w:r>
    </w:p>
    <w:p w14:paraId="2CB8B37D" w14:textId="77777777" w:rsidR="00A515F3" w:rsidRPr="00644569" w:rsidRDefault="00A515F3" w:rsidP="00A515F3">
      <w:pPr>
        <w:tabs>
          <w:tab w:val="left" w:pos="709"/>
        </w:tabs>
        <w:ind w:left="709"/>
        <w:rPr>
          <w:rFonts w:cs="Arial"/>
          <w:szCs w:val="20"/>
        </w:rPr>
      </w:pPr>
      <w:r w:rsidRPr="00644569">
        <w:rPr>
          <w:rFonts w:cs="Arial"/>
          <w:szCs w:val="20"/>
        </w:rPr>
        <w:t xml:space="preserve">za sklop 3 v višini najmanj </w:t>
      </w:r>
      <w:r>
        <w:rPr>
          <w:rFonts w:cs="Arial"/>
          <w:szCs w:val="20"/>
        </w:rPr>
        <w:t>2</w:t>
      </w:r>
      <w:r w:rsidRPr="00644569">
        <w:rPr>
          <w:rFonts w:cs="Arial"/>
          <w:szCs w:val="20"/>
        </w:rPr>
        <w:t>.</w:t>
      </w:r>
      <w:r>
        <w:rPr>
          <w:rFonts w:cs="Arial"/>
          <w:szCs w:val="20"/>
        </w:rPr>
        <w:t>4</w:t>
      </w:r>
      <w:r w:rsidRPr="00644569">
        <w:rPr>
          <w:rFonts w:cs="Arial"/>
          <w:szCs w:val="20"/>
        </w:rPr>
        <w:t>00,00 EUR,</w:t>
      </w:r>
    </w:p>
    <w:p w14:paraId="44CA895E" w14:textId="77777777" w:rsidR="00A515F3" w:rsidRPr="00644569" w:rsidRDefault="00A515F3" w:rsidP="00A515F3">
      <w:pPr>
        <w:tabs>
          <w:tab w:val="left" w:pos="709"/>
        </w:tabs>
        <w:ind w:left="709"/>
        <w:rPr>
          <w:rFonts w:cs="Arial"/>
          <w:szCs w:val="20"/>
        </w:rPr>
      </w:pPr>
      <w:r w:rsidRPr="00644569">
        <w:rPr>
          <w:rFonts w:cs="Arial"/>
          <w:szCs w:val="20"/>
        </w:rPr>
        <w:t xml:space="preserve">za sklop 4 v višini najmanj </w:t>
      </w:r>
      <w:r>
        <w:rPr>
          <w:rFonts w:cs="Arial"/>
          <w:szCs w:val="20"/>
        </w:rPr>
        <w:t>2</w:t>
      </w:r>
      <w:r w:rsidRPr="00644569">
        <w:rPr>
          <w:rFonts w:cs="Arial"/>
          <w:szCs w:val="20"/>
        </w:rPr>
        <w:t>.</w:t>
      </w:r>
      <w:r>
        <w:rPr>
          <w:rFonts w:cs="Arial"/>
          <w:szCs w:val="20"/>
        </w:rPr>
        <w:t>8</w:t>
      </w:r>
      <w:r w:rsidRPr="00644569">
        <w:rPr>
          <w:rFonts w:cs="Arial"/>
          <w:szCs w:val="20"/>
        </w:rPr>
        <w:t>00,00 EUR</w:t>
      </w:r>
      <w:r>
        <w:rPr>
          <w:rFonts w:cs="Arial"/>
          <w:szCs w:val="20"/>
        </w:rPr>
        <w:t>.</w:t>
      </w:r>
    </w:p>
    <w:p w14:paraId="68BAEB27" w14:textId="77777777" w:rsidR="00FF6001" w:rsidRDefault="00FF6001" w:rsidP="00FF6001">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00FD6797" w14:textId="17194D00"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7C74FD0" w14:textId="77777777"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65DC14D4" w14:textId="5324CF0A" w:rsidR="00FF6001" w:rsidRPr="005A6CDA"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w:t>
      </w:r>
      <w:r w:rsidRPr="00451DAD">
        <w:rPr>
          <w:rFonts w:cs="Arial"/>
          <w:color w:val="000000" w:themeColor="text1"/>
          <w:szCs w:val="20"/>
          <w:lang w:eastAsia="en-US"/>
        </w:rPr>
        <w:t xml:space="preserve">zavarovanje za resnost ponudbe mora veljati najmanj </w:t>
      </w:r>
      <w:r w:rsidR="006F6977" w:rsidRPr="00451DAD">
        <w:rPr>
          <w:rFonts w:cs="Arial"/>
          <w:color w:val="000000" w:themeColor="text1"/>
          <w:szCs w:val="20"/>
          <w:lang w:eastAsia="en-US"/>
        </w:rPr>
        <w:t xml:space="preserve">10 dni od dneva izteka roka veljavnosti ponudbe, to je najmanj </w:t>
      </w:r>
      <w:r w:rsidRPr="00451DAD">
        <w:rPr>
          <w:rFonts w:cs="Arial"/>
          <w:b/>
          <w:color w:val="000000" w:themeColor="text1"/>
          <w:szCs w:val="20"/>
          <w:lang w:eastAsia="en-US"/>
        </w:rPr>
        <w:t xml:space="preserve">do </w:t>
      </w:r>
      <w:r w:rsidRPr="00451DAD">
        <w:rPr>
          <w:rFonts w:cs="Arial"/>
          <w:b/>
          <w:color w:val="000000" w:themeColor="text1"/>
          <w:szCs w:val="20"/>
        </w:rPr>
        <w:t>dne</w:t>
      </w:r>
      <w:r w:rsidR="00B757A7" w:rsidRPr="00451DAD">
        <w:rPr>
          <w:rFonts w:cs="Arial"/>
          <w:b/>
          <w:color w:val="000000" w:themeColor="text1"/>
          <w:szCs w:val="20"/>
        </w:rPr>
        <w:t xml:space="preserve"> </w:t>
      </w:r>
      <w:r w:rsidR="00F020AB" w:rsidRPr="00451DAD">
        <w:rPr>
          <w:rFonts w:cs="Arial"/>
          <w:b/>
          <w:color w:val="000000" w:themeColor="text1"/>
          <w:szCs w:val="20"/>
        </w:rPr>
        <w:t>20</w:t>
      </w:r>
      <w:r w:rsidR="00B757A7" w:rsidRPr="00451DAD">
        <w:rPr>
          <w:rFonts w:cs="Arial"/>
          <w:b/>
          <w:color w:val="000000" w:themeColor="text1"/>
          <w:szCs w:val="20"/>
        </w:rPr>
        <w:t xml:space="preserve">. </w:t>
      </w:r>
      <w:r w:rsidR="00167C20" w:rsidRPr="00451DAD">
        <w:rPr>
          <w:rFonts w:cs="Arial"/>
          <w:b/>
          <w:color w:val="000000" w:themeColor="text1"/>
          <w:szCs w:val="20"/>
        </w:rPr>
        <w:t>6</w:t>
      </w:r>
      <w:r w:rsidR="00B757A7" w:rsidRPr="00451DAD">
        <w:rPr>
          <w:rFonts w:cs="Arial"/>
          <w:b/>
          <w:color w:val="000000" w:themeColor="text1"/>
          <w:szCs w:val="20"/>
        </w:rPr>
        <w:t>. 202</w:t>
      </w:r>
      <w:r w:rsidR="00CD68D1" w:rsidRPr="00451DAD">
        <w:rPr>
          <w:rFonts w:cs="Arial"/>
          <w:b/>
          <w:color w:val="000000" w:themeColor="text1"/>
          <w:szCs w:val="20"/>
        </w:rPr>
        <w:t>5</w:t>
      </w:r>
      <w:r w:rsidRPr="00451DAD">
        <w:rPr>
          <w:rFonts w:cs="Arial"/>
          <w:color w:val="000000" w:themeColor="text1"/>
          <w:szCs w:val="20"/>
        </w:rPr>
        <w:t>.</w:t>
      </w:r>
    </w:p>
    <w:p w14:paraId="4717E4C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E033E75" w14:textId="29A5A074" w:rsidR="00FF6001" w:rsidRDefault="00FF6001" w:rsidP="00FF6001">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21898575" w14:textId="77777777" w:rsidR="00DA271C" w:rsidRPr="008C7176" w:rsidRDefault="00DA271C" w:rsidP="00FF6001">
      <w:pPr>
        <w:rPr>
          <w:rFonts w:cs="Arial"/>
          <w:color w:val="000000" w:themeColor="text1"/>
          <w:szCs w:val="20"/>
        </w:rPr>
      </w:pPr>
    </w:p>
    <w:p w14:paraId="460ED0AA" w14:textId="7212BDB4" w:rsidR="00E0550E" w:rsidRPr="003E4BD3" w:rsidRDefault="00C538F7" w:rsidP="00D61403">
      <w:pPr>
        <w:pStyle w:val="Naslov2"/>
      </w:pPr>
      <w:bookmarkStart w:id="68" w:name="_Toc179797401"/>
      <w:r w:rsidRPr="003E4BD3">
        <w:t>Dobra izvedba pogodbenih obveznosti</w:t>
      </w:r>
      <w:bookmarkEnd w:id="68"/>
      <w:r w:rsidR="00610895">
        <w:t xml:space="preserve"> </w:t>
      </w:r>
    </w:p>
    <w:p w14:paraId="4167E552" w14:textId="77777777" w:rsidR="00E0550E" w:rsidRDefault="00E0550E" w:rsidP="00E0550E"/>
    <w:p w14:paraId="49D55347" w14:textId="42F144F3" w:rsidR="005A36E0" w:rsidRPr="005A36E0" w:rsidRDefault="005A36E0" w:rsidP="005A36E0">
      <w:pPr>
        <w:numPr>
          <w:ilvl w:val="12"/>
          <w:numId w:val="0"/>
        </w:numPr>
        <w:rPr>
          <w:rFonts w:cs="Arial"/>
          <w:szCs w:val="20"/>
          <w:lang w:eastAsia="en-US"/>
        </w:rPr>
      </w:pPr>
      <w:r w:rsidRPr="007D0338">
        <w:rPr>
          <w:rFonts w:cs="Arial"/>
          <w:szCs w:val="20"/>
          <w:lang w:eastAsia="en-US"/>
        </w:rPr>
        <w:t>Izbrani ponudnik bo moral za zavarovanje dobre izvedbe pogodbenih obveznosti predložiti kavcijsko zavarovanje zavarovalnice ali bančno garancijo (</w:t>
      </w:r>
      <w:r w:rsidRPr="007D0338">
        <w:rPr>
          <w:rFonts w:cs="Arial"/>
          <w:szCs w:val="20"/>
        </w:rPr>
        <w:t xml:space="preserve">glej vzorec št. </w:t>
      </w:r>
      <w:r w:rsidR="00786D1E" w:rsidRPr="007D0338">
        <w:rPr>
          <w:rFonts w:cs="Arial"/>
          <w:szCs w:val="20"/>
        </w:rPr>
        <w:t>2</w:t>
      </w:r>
      <w:r w:rsidRPr="007D0338">
        <w:rPr>
          <w:rFonts w:cs="Arial"/>
          <w:szCs w:val="20"/>
        </w:rPr>
        <w:t>)</w:t>
      </w:r>
      <w:r w:rsidRPr="007D0338">
        <w:rPr>
          <w:rFonts w:cs="Arial"/>
          <w:szCs w:val="20"/>
          <w:lang w:eastAsia="en-US"/>
        </w:rPr>
        <w:t xml:space="preserve">, v nadaljevanju: finančno zavarovanje za dobro izvedbo pogodbenih obveznosti, in sicer v 15 dneh po obojestranskem podpisu pogodbe, v višini </w:t>
      </w:r>
      <w:r w:rsidR="001461CE" w:rsidRPr="007D0338">
        <w:rPr>
          <w:rFonts w:cs="Arial"/>
          <w:szCs w:val="20"/>
          <w:lang w:eastAsia="en-US"/>
        </w:rPr>
        <w:t xml:space="preserve">5 </w:t>
      </w:r>
      <w:r w:rsidR="009179AB" w:rsidRPr="007D0338">
        <w:rPr>
          <w:rFonts w:cs="Arial"/>
          <w:szCs w:val="20"/>
          <w:lang w:eastAsia="en-US"/>
        </w:rPr>
        <w:t xml:space="preserve">% </w:t>
      </w:r>
      <w:r w:rsidRPr="007D0338">
        <w:rPr>
          <w:rFonts w:cs="Arial"/>
          <w:szCs w:val="20"/>
          <w:lang w:eastAsia="en-US"/>
        </w:rPr>
        <w:t>skupne pogodbene vrednosti z DDV.</w:t>
      </w:r>
      <w:r w:rsidRPr="005A36E0">
        <w:rPr>
          <w:rFonts w:cs="Arial"/>
          <w:szCs w:val="20"/>
          <w:lang w:eastAsia="en-US"/>
        </w:rPr>
        <w:t xml:space="preserve"> </w:t>
      </w:r>
    </w:p>
    <w:p w14:paraId="17E8B87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6B3C6744" w:rsidR="005A36E0" w:rsidRPr="00C057D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w:t>
      </w:r>
      <w:r w:rsidRPr="003B4E1A">
        <w:rPr>
          <w:rFonts w:cs="Arial"/>
          <w:color w:val="000000" w:themeColor="text1"/>
          <w:szCs w:val="20"/>
        </w:rPr>
        <w:t xml:space="preserve">najmanj 30 dni po preteku </w:t>
      </w:r>
      <w:r w:rsidR="00817DA0" w:rsidRPr="003B4E1A">
        <w:rPr>
          <w:rFonts w:cs="Arial"/>
          <w:color w:val="000000" w:themeColor="text1"/>
          <w:szCs w:val="20"/>
        </w:rPr>
        <w:t xml:space="preserve">roka </w:t>
      </w:r>
      <w:r w:rsidR="004B03A9" w:rsidRPr="003B4E1A">
        <w:rPr>
          <w:rFonts w:cs="Arial"/>
          <w:color w:val="000000" w:themeColor="text1"/>
          <w:szCs w:val="20"/>
        </w:rPr>
        <w:t>za dobavo</w:t>
      </w:r>
      <w:r w:rsidR="00E9036B" w:rsidRPr="003B4E1A">
        <w:rPr>
          <w:rFonts w:cs="Arial"/>
          <w:color w:val="000000" w:themeColor="text1"/>
          <w:szCs w:val="20"/>
        </w:rPr>
        <w:t xml:space="preserve"> blaga</w:t>
      </w:r>
      <w:r w:rsidR="00EC6067" w:rsidRPr="003B4E1A">
        <w:rPr>
          <w:rFonts w:cs="Arial"/>
          <w:color w:val="000000" w:themeColor="text1"/>
          <w:szCs w:val="20"/>
        </w:rPr>
        <w:t>.</w:t>
      </w:r>
      <w:r w:rsidR="00EC6067" w:rsidRPr="00D37118">
        <w:rPr>
          <w:rFonts w:cs="Arial"/>
          <w:color w:val="000000" w:themeColor="text1"/>
          <w:szCs w:val="20"/>
        </w:rPr>
        <w:t xml:space="preserve">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F92C1F6" w14:textId="5610CCF3" w:rsidR="007D077D"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095AA39B" w14:textId="77777777" w:rsidR="00E327C4" w:rsidRDefault="00E327C4" w:rsidP="005A36E0">
      <w:pPr>
        <w:rPr>
          <w:rFonts w:cs="Arial"/>
          <w:szCs w:val="20"/>
          <w:lang w:eastAsia="en-US"/>
        </w:rPr>
      </w:pPr>
    </w:p>
    <w:p w14:paraId="529AB031" w14:textId="1A16A596" w:rsidR="003D29BD" w:rsidRDefault="00B230A6" w:rsidP="00D61403">
      <w:pPr>
        <w:pStyle w:val="Naslov2"/>
      </w:pPr>
      <w:bookmarkStart w:id="69" w:name="_Toc93250273"/>
      <w:bookmarkStart w:id="70" w:name="_Toc96584514"/>
      <w:bookmarkStart w:id="71" w:name="_Toc179797402"/>
      <w:r>
        <w:t>Odprava napak v garancijskem roku</w:t>
      </w:r>
      <w:bookmarkEnd w:id="69"/>
      <w:bookmarkEnd w:id="70"/>
      <w:bookmarkEnd w:id="71"/>
    </w:p>
    <w:p w14:paraId="13661D4C" w14:textId="77777777" w:rsidR="00B230A6" w:rsidRPr="00440244" w:rsidRDefault="003D29BD" w:rsidP="003D29BD">
      <w:pPr>
        <w:pStyle w:val="Naslov2"/>
        <w:numPr>
          <w:ilvl w:val="0"/>
          <w:numId w:val="0"/>
        </w:numPr>
        <w:ind w:left="576"/>
      </w:pPr>
      <w:r w:rsidRPr="00440244">
        <w:t xml:space="preserve"> </w:t>
      </w:r>
    </w:p>
    <w:p w14:paraId="49430CFB" w14:textId="2090B760" w:rsidR="00B230A6" w:rsidRPr="00D37118" w:rsidRDefault="00B230A6" w:rsidP="00B230A6">
      <w:pPr>
        <w:rPr>
          <w:rFonts w:cs="Arial"/>
          <w:color w:val="000000" w:themeColor="text1"/>
          <w:szCs w:val="20"/>
        </w:rPr>
      </w:pPr>
      <w:r w:rsidRPr="00F9725D">
        <w:rPr>
          <w:rFonts w:cs="Arial"/>
          <w:szCs w:val="20"/>
        </w:rPr>
        <w:t xml:space="preserve">Izbrani ponudnik bo moral za zavarovanje </w:t>
      </w:r>
      <w:r w:rsidRPr="006C3654">
        <w:rPr>
          <w:rFonts w:cs="Arial"/>
          <w:szCs w:val="20"/>
        </w:rPr>
        <w:t xml:space="preserve">odprave napak v garancijskem roku predložiti kavcijsko zavarovanje zavarovalnice ali bančno </w:t>
      </w:r>
      <w:r w:rsidRPr="008565DE">
        <w:rPr>
          <w:rFonts w:cs="Arial"/>
          <w:szCs w:val="20"/>
        </w:rPr>
        <w:t xml:space="preserve">garancijo (glej vzorec št. </w:t>
      </w:r>
      <w:r w:rsidR="00786D1E" w:rsidRPr="008565DE">
        <w:rPr>
          <w:rFonts w:cs="Arial"/>
          <w:szCs w:val="20"/>
        </w:rPr>
        <w:t>3</w:t>
      </w:r>
      <w:r w:rsidRPr="008565DE">
        <w:rPr>
          <w:rFonts w:cs="Arial"/>
          <w:szCs w:val="20"/>
        </w:rPr>
        <w:t>), v nadaljevanju: finančno</w:t>
      </w:r>
      <w:r w:rsidRPr="00417DC3">
        <w:rPr>
          <w:rFonts w:cs="Arial"/>
          <w:szCs w:val="20"/>
        </w:rPr>
        <w:t xml:space="preserve"> zavarovanje za odpravo napak v garancijskem roku, in </w:t>
      </w:r>
      <w:r w:rsidRPr="002322C3">
        <w:rPr>
          <w:rFonts w:cs="Arial"/>
          <w:szCs w:val="20"/>
        </w:rPr>
        <w:t>sicer najkasneje v 8 dneh po</w:t>
      </w:r>
      <w:r w:rsidRPr="00417DC3">
        <w:rPr>
          <w:rFonts w:cs="Arial"/>
          <w:szCs w:val="20"/>
        </w:rPr>
        <w:t xml:space="preserve"> </w:t>
      </w:r>
      <w:r w:rsidRPr="005219DB">
        <w:rPr>
          <w:rFonts w:cs="Arial"/>
          <w:szCs w:val="20"/>
        </w:rPr>
        <w:t xml:space="preserve">podpisu </w:t>
      </w:r>
      <w:bookmarkStart w:id="72" w:name="_Hlk128062947"/>
      <w:r w:rsidRPr="00D37118">
        <w:rPr>
          <w:rFonts w:cs="Arial"/>
          <w:color w:val="000000" w:themeColor="text1"/>
          <w:szCs w:val="20"/>
        </w:rPr>
        <w:t xml:space="preserve">zapisnika o kakovostnem in količinskem prevzemu </w:t>
      </w:r>
      <w:bookmarkStart w:id="73" w:name="_Hlk128062976"/>
      <w:bookmarkEnd w:id="72"/>
      <w:r w:rsidR="00CC1E87" w:rsidRPr="00D37118">
        <w:rPr>
          <w:rFonts w:cs="Arial"/>
          <w:color w:val="000000" w:themeColor="text1"/>
          <w:szCs w:val="20"/>
        </w:rPr>
        <w:t xml:space="preserve">dobavljenega blaga </w:t>
      </w:r>
      <w:bookmarkEnd w:id="73"/>
      <w:r w:rsidRPr="00D37118">
        <w:rPr>
          <w:rFonts w:cs="Arial"/>
          <w:color w:val="000000" w:themeColor="text1"/>
          <w:szCs w:val="20"/>
        </w:rPr>
        <w:t>v višini 5 % skupne pogodbene vrednosti z DDV.</w:t>
      </w:r>
      <w:r w:rsidR="00874B59" w:rsidRPr="00D37118">
        <w:rPr>
          <w:rFonts w:cs="Arial"/>
          <w:color w:val="000000" w:themeColor="text1"/>
          <w:szCs w:val="20"/>
        </w:rPr>
        <w:t xml:space="preserve"> </w:t>
      </w:r>
    </w:p>
    <w:p w14:paraId="1F1289DD" w14:textId="77777777" w:rsidR="00D37118" w:rsidRPr="00D37118" w:rsidRDefault="00D37118" w:rsidP="00B230A6">
      <w:pPr>
        <w:rPr>
          <w:rFonts w:cs="Arial"/>
          <w:color w:val="000000" w:themeColor="text1"/>
          <w:szCs w:val="20"/>
        </w:rPr>
      </w:pPr>
    </w:p>
    <w:p w14:paraId="2C55D80B"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744DF62F" w14:textId="77777777" w:rsidR="00B230A6" w:rsidRPr="00F9725D" w:rsidRDefault="00B230A6" w:rsidP="00B230A6">
      <w:pPr>
        <w:rPr>
          <w:rFonts w:cs="Arial"/>
          <w:szCs w:val="20"/>
        </w:rPr>
      </w:pPr>
    </w:p>
    <w:p w14:paraId="6DEA6142" w14:textId="3025EE1E" w:rsidR="00B230A6" w:rsidRPr="00F9725D" w:rsidRDefault="00B230A6" w:rsidP="00B230A6">
      <w:pPr>
        <w:rPr>
          <w:rFonts w:cs="Arial"/>
          <w:szCs w:val="20"/>
        </w:rPr>
      </w:pPr>
      <w:r w:rsidRPr="00F9725D">
        <w:rPr>
          <w:rFonts w:cs="Arial"/>
          <w:szCs w:val="20"/>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0A255E66" w14:textId="77777777"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6A31C2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3B9836B3"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817794">
        <w:rPr>
          <w:rFonts w:cs="Arial"/>
          <w:color w:val="000000" w:themeColor="text1"/>
          <w:szCs w:val="20"/>
          <w:lang w:eastAsia="en-US"/>
        </w:rPr>
        <w:t>a</w:t>
      </w:r>
      <w:r w:rsidRPr="009536FA">
        <w:rPr>
          <w:rFonts w:cs="Arial"/>
          <w:color w:val="000000" w:themeColor="text1"/>
          <w:szCs w:val="20"/>
          <w:lang w:eastAsia="en-US"/>
        </w:rPr>
        <w:t xml:space="preserve"> finanč</w:t>
      </w:r>
      <w:r w:rsidR="00817794">
        <w:rPr>
          <w:rFonts w:cs="Arial"/>
          <w:color w:val="000000" w:themeColor="text1"/>
          <w:szCs w:val="20"/>
          <w:lang w:eastAsia="en-US"/>
        </w:rPr>
        <w:t xml:space="preserve">na </w:t>
      </w:r>
      <w:r w:rsidRPr="009536FA">
        <w:rPr>
          <w:rFonts w:cs="Arial"/>
          <w:color w:val="000000" w:themeColor="text1"/>
          <w:szCs w:val="20"/>
          <w:lang w:eastAsia="en-US"/>
        </w:rPr>
        <w:t>zavarovanj</w:t>
      </w:r>
      <w:r w:rsidR="00817794">
        <w:rPr>
          <w:rFonts w:cs="Arial"/>
          <w:color w:val="000000" w:themeColor="text1"/>
          <w:szCs w:val="20"/>
          <w:lang w:eastAsia="en-US"/>
        </w:rPr>
        <w:t xml:space="preserve">a </w:t>
      </w:r>
      <w:r w:rsidRPr="009536FA">
        <w:rPr>
          <w:rFonts w:cs="Arial"/>
          <w:color w:val="000000" w:themeColor="text1"/>
          <w:szCs w:val="20"/>
          <w:lang w:eastAsia="en-US"/>
        </w:rPr>
        <w:t>mora</w:t>
      </w:r>
      <w:r w:rsidR="00817794">
        <w:rPr>
          <w:rFonts w:cs="Arial"/>
          <w:color w:val="000000" w:themeColor="text1"/>
          <w:szCs w:val="20"/>
          <w:lang w:eastAsia="en-US"/>
        </w:rPr>
        <w:t>jo</w:t>
      </w:r>
      <w:r w:rsidRPr="009536FA">
        <w:rPr>
          <w:rFonts w:cs="Arial"/>
          <w:color w:val="000000" w:themeColor="text1"/>
          <w:szCs w:val="20"/>
          <w:lang w:eastAsia="en-US"/>
        </w:rPr>
        <w:t xml:space="preserve"> biti brezpogojn</w:t>
      </w:r>
      <w:r w:rsidR="00817794">
        <w:rPr>
          <w:rFonts w:cs="Arial"/>
          <w:color w:val="000000" w:themeColor="text1"/>
          <w:szCs w:val="20"/>
          <w:lang w:eastAsia="en-US"/>
        </w:rPr>
        <w:t xml:space="preserve">a </w:t>
      </w:r>
      <w:r w:rsidRPr="009536FA">
        <w:rPr>
          <w:rFonts w:cs="Arial"/>
          <w:color w:val="000000" w:themeColor="text1"/>
          <w:szCs w:val="20"/>
          <w:lang w:eastAsia="en-US"/>
        </w:rPr>
        <w:t>in plačljiv</w:t>
      </w:r>
      <w:r w:rsidR="00817794">
        <w:rPr>
          <w:rFonts w:cs="Arial"/>
          <w:color w:val="000000" w:themeColor="text1"/>
          <w:szCs w:val="20"/>
          <w:lang w:eastAsia="en-US"/>
        </w:rPr>
        <w:t>a</w:t>
      </w:r>
      <w:r w:rsidRPr="009536FA">
        <w:rPr>
          <w:rFonts w:cs="Arial"/>
          <w:color w:val="000000" w:themeColor="text1"/>
          <w:szCs w:val="20"/>
          <w:lang w:eastAsia="en-US"/>
        </w:rPr>
        <w:t xml:space="preserve"> na prvi poziv, mora</w:t>
      </w:r>
      <w:r w:rsidR="00817794">
        <w:rPr>
          <w:rFonts w:cs="Arial"/>
          <w:color w:val="000000" w:themeColor="text1"/>
          <w:szCs w:val="20"/>
          <w:lang w:eastAsia="en-US"/>
        </w:rPr>
        <w:t>jo</w:t>
      </w:r>
      <w:r w:rsidRPr="009536FA">
        <w:rPr>
          <w:rFonts w:cs="Arial"/>
          <w:color w:val="000000" w:themeColor="text1"/>
          <w:szCs w:val="20"/>
          <w:lang w:eastAsia="en-US"/>
        </w:rPr>
        <w:t xml:space="preserve"> biti izdan</w:t>
      </w:r>
      <w:r w:rsidR="00817794">
        <w:rPr>
          <w:rFonts w:cs="Arial"/>
          <w:color w:val="000000" w:themeColor="text1"/>
          <w:szCs w:val="20"/>
          <w:lang w:eastAsia="en-US"/>
        </w:rPr>
        <w:t xml:space="preserve">a </w:t>
      </w:r>
      <w:r w:rsidRPr="009536FA">
        <w:rPr>
          <w:rFonts w:cs="Arial"/>
          <w:color w:val="000000" w:themeColor="text1"/>
          <w:szCs w:val="20"/>
          <w:lang w:eastAsia="en-US"/>
        </w:rPr>
        <w:t>po vzorcu iz razpisne dokumentacije ter mora</w:t>
      </w:r>
      <w:r w:rsidR="00817794">
        <w:rPr>
          <w:rFonts w:cs="Arial"/>
          <w:color w:val="000000" w:themeColor="text1"/>
          <w:szCs w:val="20"/>
          <w:lang w:eastAsia="en-US"/>
        </w:rPr>
        <w:t>jo</w:t>
      </w:r>
      <w:r w:rsidRPr="009536FA">
        <w:rPr>
          <w:rFonts w:cs="Arial"/>
          <w:color w:val="000000" w:themeColor="text1"/>
          <w:szCs w:val="20"/>
          <w:lang w:eastAsia="en-US"/>
        </w:rPr>
        <w:t xml:space="preserve"> zanj</w:t>
      </w:r>
      <w:r w:rsidR="00817794">
        <w:rPr>
          <w:rFonts w:cs="Arial"/>
          <w:color w:val="000000" w:themeColor="text1"/>
          <w:szCs w:val="20"/>
          <w:lang w:eastAsia="en-US"/>
        </w:rPr>
        <w:t>e</w:t>
      </w:r>
      <w:r w:rsidR="00142972">
        <w:rPr>
          <w:rFonts w:cs="Arial"/>
          <w:color w:val="000000" w:themeColor="text1"/>
          <w:szCs w:val="20"/>
          <w:lang w:eastAsia="en-US"/>
        </w:rPr>
        <w:t xml:space="preserve">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1B3C6E20" w14:textId="71DB396A" w:rsidR="005B117C" w:rsidRDefault="005B117C" w:rsidP="00E0550E"/>
    <w:p w14:paraId="0236941E" w14:textId="77777777" w:rsidR="00072447" w:rsidRPr="00E0550E" w:rsidRDefault="00072447" w:rsidP="00E0550E"/>
    <w:p w14:paraId="20941A66" w14:textId="77777777" w:rsidR="000D6492" w:rsidRPr="00972FEF" w:rsidRDefault="000D0C3F" w:rsidP="00D61403">
      <w:pPr>
        <w:pStyle w:val="Naslov1"/>
      </w:pPr>
      <w:bookmarkStart w:id="74" w:name="_Toc179797403"/>
      <w:r w:rsidRPr="00453625">
        <w:t>OSTALA DOLOČILA V ZVEZI S POSTOPKOM JAVNEGA NAROČILA</w:t>
      </w:r>
      <w:bookmarkEnd w:id="74"/>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75" w:name="_Toc179797404"/>
      <w:r w:rsidRPr="00453625">
        <w:t>Obvestilo o odločitvi o oddaji naročila</w:t>
      </w:r>
      <w:bookmarkEnd w:id="75"/>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000A27F1" w:rsidR="000D0C3F" w:rsidRPr="00453625" w:rsidRDefault="000D0C3F" w:rsidP="00D61403">
      <w:pPr>
        <w:pStyle w:val="Naslov2"/>
        <w:spacing w:after="0"/>
        <w:ind w:left="567" w:hanging="567"/>
      </w:pPr>
      <w:bookmarkStart w:id="76" w:name="_Toc179797405"/>
      <w:r w:rsidRPr="00453625">
        <w:t xml:space="preserve">Sklenitev </w:t>
      </w:r>
      <w:r w:rsidR="009076A8">
        <w:rPr>
          <w:color w:val="000000" w:themeColor="text1"/>
        </w:rPr>
        <w:t>pogodbe</w:t>
      </w:r>
      <w:bookmarkEnd w:id="76"/>
    </w:p>
    <w:p w14:paraId="76755767" w14:textId="77777777" w:rsidR="00876D6B" w:rsidRDefault="00876D6B" w:rsidP="003E3E73">
      <w:pPr>
        <w:rPr>
          <w:rFonts w:cs="Arial"/>
          <w:szCs w:val="20"/>
        </w:rPr>
      </w:pPr>
    </w:p>
    <w:p w14:paraId="0EA70514" w14:textId="7777777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387A9114" w14:textId="77777777" w:rsidR="00B631F1" w:rsidRPr="00F00241"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4F00E397"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413CC932" w:rsid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w:t>
      </w:r>
      <w:r w:rsidRPr="000D009C">
        <w:rPr>
          <w:rFonts w:cs="Arial"/>
          <w:color w:val="000000" w:themeColor="text1"/>
          <w:szCs w:val="20"/>
        </w:rPr>
        <w:lastRenderedPageBreak/>
        <w:t xml:space="preserve">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Naročnik bo v tem primeru unovčil dokument za finančno zavarovanje resnosti ponudbe ne glede na razloge za odstop od ponudbe.</w:t>
      </w:r>
    </w:p>
    <w:p w14:paraId="53FF61DF" w14:textId="77777777" w:rsidR="00F478E8" w:rsidRPr="00343894" w:rsidRDefault="00F478E8" w:rsidP="00343894">
      <w:pPr>
        <w:rPr>
          <w:rFonts w:cs="Arial"/>
          <w:szCs w:val="20"/>
        </w:rPr>
      </w:pPr>
    </w:p>
    <w:p w14:paraId="15320723" w14:textId="33FE6386"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66DAD3C4" w14:textId="77777777" w:rsidR="00184758" w:rsidRDefault="00184758" w:rsidP="003E3E73">
      <w:pPr>
        <w:rPr>
          <w:rFonts w:cs="Arial"/>
          <w:b/>
          <w:color w:val="000000" w:themeColor="text1"/>
          <w:szCs w:val="20"/>
        </w:rPr>
      </w:pPr>
    </w:p>
    <w:p w14:paraId="73FAE270" w14:textId="5A497042" w:rsidR="00184758" w:rsidRPr="00ED4593" w:rsidRDefault="00184758" w:rsidP="00D61403">
      <w:pPr>
        <w:pStyle w:val="Naslov2"/>
        <w:spacing w:after="0"/>
        <w:rPr>
          <w:color w:val="000000" w:themeColor="text1"/>
        </w:rPr>
      </w:pPr>
      <w:bookmarkStart w:id="77" w:name="_Toc97551184"/>
      <w:bookmarkStart w:id="78" w:name="_Toc179797406"/>
      <w:r w:rsidRPr="00ED4593">
        <w:rPr>
          <w:color w:val="000000" w:themeColor="text1"/>
        </w:rPr>
        <w:t>Predčasno prenehanje pogodbe</w:t>
      </w:r>
      <w:bookmarkEnd w:id="77"/>
      <w:bookmarkEnd w:id="78"/>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F47EAFC"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50EB378" w14:textId="77777777" w:rsidR="00D87D48" w:rsidRPr="008C6682" w:rsidRDefault="00D87D48" w:rsidP="003E3E73">
      <w:pPr>
        <w:rPr>
          <w:rFonts w:cs="Arial"/>
          <w:color w:val="000000" w:themeColor="text1"/>
          <w:szCs w:val="20"/>
        </w:rPr>
      </w:pPr>
    </w:p>
    <w:p w14:paraId="0D46DA7E" w14:textId="659C540C" w:rsidR="00E4089B" w:rsidRPr="0024505E" w:rsidRDefault="00E4089B" w:rsidP="00D61403">
      <w:pPr>
        <w:pStyle w:val="Naslov2"/>
        <w:rPr>
          <w:i/>
        </w:rPr>
      </w:pPr>
      <w:bookmarkStart w:id="79" w:name="_Toc179797407"/>
      <w:r w:rsidRPr="00E4089B">
        <w:t>Spoštovanje hišnega reda in varovanje podatkov naročnika</w:t>
      </w:r>
      <w:bookmarkEnd w:id="79"/>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B7AD31D" w:rsidR="00E4089B" w:rsidRPr="00794E15" w:rsidRDefault="00E4089B" w:rsidP="00E4089B">
      <w:r w:rsidRPr="00E4089B">
        <w:t xml:space="preserve">Izbrani </w:t>
      </w:r>
      <w:r w:rsidRPr="00584FCB">
        <w:t xml:space="preserve">ponudnik </w:t>
      </w:r>
      <w:r w:rsidRPr="00107DD8">
        <w:t xml:space="preserve">bo moral v skladu z zgoraj navedenim, pred sklenitvijo pogodbe naročniku posredovati podpisane izjave </w:t>
      </w:r>
      <w:r w:rsidRPr="0068085F">
        <w:t xml:space="preserve">delavcev (Priloga št. </w:t>
      </w:r>
      <w:r w:rsidR="00BA152B" w:rsidRPr="0068085F">
        <w:t>7</w:t>
      </w:r>
      <w:r w:rsidRPr="0068085F">
        <w:t>).</w:t>
      </w:r>
    </w:p>
    <w:p w14:paraId="5D911095" w14:textId="77777777" w:rsidR="00E4089B" w:rsidRPr="00794E15" w:rsidRDefault="00E4089B" w:rsidP="00E4089B"/>
    <w:p w14:paraId="62DCCAD1" w14:textId="30469B31" w:rsidR="005C054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72B7D0CC" w14:textId="77777777" w:rsidR="001730AB" w:rsidRPr="00E96B0D" w:rsidRDefault="001730A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80" w:name="_Toc179797408"/>
      <w:r w:rsidRPr="00453625">
        <w:t>Pravno varstvo</w:t>
      </w:r>
      <w:bookmarkEnd w:id="80"/>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bookmarkStart w:id="81" w:name="_GoBack"/>
      <w:bookmarkEnd w:id="81"/>
      <w:r w:rsidRPr="00ED4593">
        <w:rPr>
          <w:rFonts w:cs="Arial"/>
          <w:color w:val="000000" w:themeColor="text1"/>
          <w:szCs w:val="20"/>
        </w:rPr>
        <w:lastRenderedPageBreak/>
        <w:t>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796CCFA0"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D40D5A">
        <w:rPr>
          <w:rFonts w:cs="Arial"/>
          <w:color w:val="000000"/>
          <w:szCs w:val="20"/>
        </w:rPr>
        <w:t>00</w:t>
      </w:r>
      <w:r w:rsidR="00A6126D">
        <w:t>0</w:t>
      </w:r>
      <w:r w:rsidR="008B6A12">
        <w:t>640</w:t>
      </w:r>
      <w:r w:rsidR="00564C43" w:rsidRPr="00D40D5A">
        <w:rPr>
          <w:rFonts w:cs="Arial"/>
          <w:color w:val="000000"/>
          <w:szCs w:val="20"/>
        </w:rPr>
        <w:t>2</w:t>
      </w:r>
      <w:r w:rsidR="00A6126D">
        <w:rPr>
          <w:rFonts w:cs="Arial"/>
          <w:color w:val="000000"/>
          <w:szCs w:val="20"/>
        </w:rPr>
        <w:t>4</w:t>
      </w:r>
      <w:r w:rsidR="00F51A18" w:rsidRPr="00D40D5A">
        <w:rPr>
          <w:rFonts w:cs="Arial"/>
          <w:color w:val="000000"/>
          <w:szCs w:val="20"/>
        </w:rPr>
        <w:t>.</w:t>
      </w:r>
      <w:r w:rsidRPr="00D40D5A">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23122281" w:rsidR="00DA271C" w:rsidRDefault="00DA271C" w:rsidP="003E3E73">
      <w:pPr>
        <w:rPr>
          <w:rFonts w:cs="Arial"/>
          <w:b/>
          <w:color w:val="000000"/>
          <w:szCs w:val="20"/>
        </w:rPr>
      </w:pPr>
    </w:p>
    <w:p w14:paraId="09C27D8B" w14:textId="77777777" w:rsidR="003871EE" w:rsidRPr="003131D2" w:rsidRDefault="003871EE"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F020AB" w:rsidRDefault="00F020AB">
      <w:r>
        <w:separator/>
      </w:r>
    </w:p>
  </w:endnote>
  <w:endnote w:type="continuationSeparator" w:id="0">
    <w:p w14:paraId="68454A9A" w14:textId="77777777" w:rsidR="00F020AB" w:rsidRDefault="00F0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F020AB" w:rsidRDefault="00F020A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F020AB" w:rsidRDefault="00F020A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F020AB" w:rsidRPr="006222D5" w:rsidRDefault="00F020A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F020AB" w:rsidRDefault="00F020A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F020AB" w:rsidRDefault="00F020AB">
      <w:r>
        <w:separator/>
      </w:r>
    </w:p>
  </w:footnote>
  <w:footnote w:type="continuationSeparator" w:id="0">
    <w:p w14:paraId="246F8957" w14:textId="77777777" w:rsidR="00F020AB" w:rsidRDefault="00F020AB">
      <w:r>
        <w:continuationSeparator/>
      </w:r>
    </w:p>
  </w:footnote>
  <w:footnote w:id="1">
    <w:p w14:paraId="21F9B6FB" w14:textId="77777777" w:rsidR="00F020AB" w:rsidRPr="00056F03" w:rsidRDefault="00F020AB" w:rsidP="00600F26">
      <w:pPr>
        <w:pStyle w:val="Sprotnaopomba-besedilo"/>
        <w:rPr>
          <w:rFonts w:cs="Arial"/>
          <w:color w:val="000099"/>
          <w:sz w:val="16"/>
          <w:szCs w:val="16"/>
        </w:rPr>
      </w:pPr>
      <w:r w:rsidRPr="00056F03">
        <w:rPr>
          <w:rStyle w:val="Sprotnaopomba-sklic"/>
          <w:color w:val="000099"/>
          <w:vertAlign w:val="superscript"/>
        </w:rPr>
        <w:footnoteRef/>
      </w:r>
      <w:r w:rsidRPr="00056F03">
        <w:rPr>
          <w:rFonts w:cs="Arial"/>
          <w:color w:val="000099"/>
          <w:sz w:val="16"/>
          <w:szCs w:val="16"/>
        </w:rPr>
        <w:t xml:space="preserve"> Energetska vrednost za zemeljski plin v Sloveniji je izračunana med 36 – 40 MJ, zato je za potrebe tega izračuna upoštevana povprečna vrednost </w:t>
      </w:r>
      <w:r w:rsidRPr="004D4F7C">
        <w:rPr>
          <w:rFonts w:cs="Arial"/>
          <w:color w:val="000099"/>
          <w:sz w:val="16"/>
          <w:szCs w:val="16"/>
        </w:rPr>
        <w:t>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F020AB" w:rsidRDefault="00F020A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F020AB" w:rsidRDefault="00F020A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multilevel"/>
    <w:tmpl w:val="6A5A9A08"/>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8"/>
  </w:num>
  <w:num w:numId="4">
    <w:abstractNumId w:val="22"/>
  </w:num>
  <w:num w:numId="5">
    <w:abstractNumId w:val="6"/>
  </w:num>
  <w:num w:numId="6">
    <w:abstractNumId w:val="2"/>
  </w:num>
  <w:num w:numId="7">
    <w:abstractNumId w:val="27"/>
  </w:num>
  <w:num w:numId="8">
    <w:abstractNumId w:val="32"/>
  </w:num>
  <w:num w:numId="9">
    <w:abstractNumId w:val="26"/>
  </w:num>
  <w:num w:numId="10">
    <w:abstractNumId w:val="17"/>
  </w:num>
  <w:num w:numId="11">
    <w:abstractNumId w:val="23"/>
  </w:num>
  <w:num w:numId="12">
    <w:abstractNumId w:val="4"/>
  </w:num>
  <w:num w:numId="13">
    <w:abstractNumId w:val="14"/>
  </w:num>
  <w:num w:numId="14">
    <w:abstractNumId w:val="14"/>
  </w:num>
  <w:num w:numId="15">
    <w:abstractNumId w:val="18"/>
  </w:num>
  <w:num w:numId="16">
    <w:abstractNumId w:val="10"/>
  </w:num>
  <w:num w:numId="17">
    <w:abstractNumId w:val="15"/>
  </w:num>
  <w:num w:numId="18">
    <w:abstractNumId w:val="20"/>
  </w:num>
  <w:num w:numId="19">
    <w:abstractNumId w:val="19"/>
  </w:num>
  <w:num w:numId="20">
    <w:abstractNumId w:val="0"/>
  </w:num>
  <w:num w:numId="21">
    <w:abstractNumId w:val="3"/>
  </w:num>
  <w:num w:numId="22">
    <w:abstractNumId w:val="29"/>
  </w:num>
  <w:num w:numId="23">
    <w:abstractNumId w:val="1"/>
  </w:num>
  <w:num w:numId="24">
    <w:abstractNumId w:val="21"/>
  </w:num>
  <w:num w:numId="25">
    <w:abstractNumId w:val="25"/>
  </w:num>
  <w:num w:numId="26">
    <w:abstractNumId w:val="16"/>
  </w:num>
  <w:num w:numId="27">
    <w:abstractNumId w:val="12"/>
  </w:num>
  <w:num w:numId="28">
    <w:abstractNumId w:val="30"/>
  </w:num>
  <w:num w:numId="29">
    <w:abstractNumId w:val="5"/>
  </w:num>
  <w:num w:numId="30">
    <w:abstractNumId w:val="31"/>
  </w:num>
  <w:num w:numId="31">
    <w:abstractNumId w:val="24"/>
  </w:num>
  <w:num w:numId="32">
    <w:abstractNumId w:val="13"/>
  </w:num>
  <w:num w:numId="33">
    <w:abstractNumId w:val="33"/>
  </w:num>
  <w:num w:numId="34">
    <w:abstractNumId w:val="35"/>
  </w:num>
  <w:num w:numId="35">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03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FA"/>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704E"/>
    <w:rsid w:val="00007274"/>
    <w:rsid w:val="000072EA"/>
    <w:rsid w:val="00007FEB"/>
    <w:rsid w:val="00010543"/>
    <w:rsid w:val="00010783"/>
    <w:rsid w:val="000111D6"/>
    <w:rsid w:val="00012441"/>
    <w:rsid w:val="00012662"/>
    <w:rsid w:val="0001282C"/>
    <w:rsid w:val="000129DE"/>
    <w:rsid w:val="00012BF2"/>
    <w:rsid w:val="00012D88"/>
    <w:rsid w:val="00012EA9"/>
    <w:rsid w:val="00013089"/>
    <w:rsid w:val="00013E9E"/>
    <w:rsid w:val="00013F90"/>
    <w:rsid w:val="00014296"/>
    <w:rsid w:val="000142F3"/>
    <w:rsid w:val="00014388"/>
    <w:rsid w:val="000149A7"/>
    <w:rsid w:val="00014D12"/>
    <w:rsid w:val="00014DE4"/>
    <w:rsid w:val="000151CE"/>
    <w:rsid w:val="00015A17"/>
    <w:rsid w:val="00015FE6"/>
    <w:rsid w:val="00016AF9"/>
    <w:rsid w:val="0001739E"/>
    <w:rsid w:val="00017D44"/>
    <w:rsid w:val="00017FAA"/>
    <w:rsid w:val="0002020D"/>
    <w:rsid w:val="000215E0"/>
    <w:rsid w:val="000220DA"/>
    <w:rsid w:val="00022325"/>
    <w:rsid w:val="00022D23"/>
    <w:rsid w:val="00022DEC"/>
    <w:rsid w:val="000232C1"/>
    <w:rsid w:val="000233A9"/>
    <w:rsid w:val="000233F5"/>
    <w:rsid w:val="00023EB2"/>
    <w:rsid w:val="000249FD"/>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372DE"/>
    <w:rsid w:val="00037B2B"/>
    <w:rsid w:val="000404C8"/>
    <w:rsid w:val="000407AE"/>
    <w:rsid w:val="00040A0D"/>
    <w:rsid w:val="00040CB1"/>
    <w:rsid w:val="000428FC"/>
    <w:rsid w:val="00042C4D"/>
    <w:rsid w:val="00042D62"/>
    <w:rsid w:val="00043211"/>
    <w:rsid w:val="00043A8B"/>
    <w:rsid w:val="00043F7B"/>
    <w:rsid w:val="0004478D"/>
    <w:rsid w:val="00045106"/>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4E84"/>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9B0"/>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43ED"/>
    <w:rsid w:val="000852C3"/>
    <w:rsid w:val="000856F5"/>
    <w:rsid w:val="00085E64"/>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97751"/>
    <w:rsid w:val="000A0375"/>
    <w:rsid w:val="000A0D59"/>
    <w:rsid w:val="000A12F2"/>
    <w:rsid w:val="000A1EFF"/>
    <w:rsid w:val="000A2D74"/>
    <w:rsid w:val="000A323E"/>
    <w:rsid w:val="000A3E4A"/>
    <w:rsid w:val="000A41C3"/>
    <w:rsid w:val="000A4792"/>
    <w:rsid w:val="000A4ACF"/>
    <w:rsid w:val="000A4DE4"/>
    <w:rsid w:val="000A525F"/>
    <w:rsid w:val="000A5850"/>
    <w:rsid w:val="000A59A2"/>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51E"/>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2133"/>
    <w:rsid w:val="000E2488"/>
    <w:rsid w:val="000E25F5"/>
    <w:rsid w:val="000E2972"/>
    <w:rsid w:val="000E2B4D"/>
    <w:rsid w:val="000E3406"/>
    <w:rsid w:val="000E3525"/>
    <w:rsid w:val="000E3AF0"/>
    <w:rsid w:val="000E4B14"/>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7D6"/>
    <w:rsid w:val="001003C0"/>
    <w:rsid w:val="0010095E"/>
    <w:rsid w:val="001011AF"/>
    <w:rsid w:val="00101225"/>
    <w:rsid w:val="00102B09"/>
    <w:rsid w:val="00102BAD"/>
    <w:rsid w:val="00102F87"/>
    <w:rsid w:val="001054F0"/>
    <w:rsid w:val="00105CBE"/>
    <w:rsid w:val="001061E3"/>
    <w:rsid w:val="00106483"/>
    <w:rsid w:val="00106650"/>
    <w:rsid w:val="00106BCF"/>
    <w:rsid w:val="00107C63"/>
    <w:rsid w:val="00107DD8"/>
    <w:rsid w:val="00110888"/>
    <w:rsid w:val="0011113C"/>
    <w:rsid w:val="001117B8"/>
    <w:rsid w:val="00111B55"/>
    <w:rsid w:val="00111CE5"/>
    <w:rsid w:val="00112035"/>
    <w:rsid w:val="0011224D"/>
    <w:rsid w:val="00112D14"/>
    <w:rsid w:val="00113197"/>
    <w:rsid w:val="0011422D"/>
    <w:rsid w:val="0011461C"/>
    <w:rsid w:val="00114A51"/>
    <w:rsid w:val="00115667"/>
    <w:rsid w:val="00116289"/>
    <w:rsid w:val="00116A84"/>
    <w:rsid w:val="00116B8E"/>
    <w:rsid w:val="00117500"/>
    <w:rsid w:val="00120484"/>
    <w:rsid w:val="001209F6"/>
    <w:rsid w:val="00121277"/>
    <w:rsid w:val="0012143F"/>
    <w:rsid w:val="0012175F"/>
    <w:rsid w:val="00121CE2"/>
    <w:rsid w:val="001223B6"/>
    <w:rsid w:val="00122E80"/>
    <w:rsid w:val="001234C6"/>
    <w:rsid w:val="0012375A"/>
    <w:rsid w:val="0012448E"/>
    <w:rsid w:val="00124636"/>
    <w:rsid w:val="00125232"/>
    <w:rsid w:val="00125467"/>
    <w:rsid w:val="00125BED"/>
    <w:rsid w:val="00130041"/>
    <w:rsid w:val="001306F1"/>
    <w:rsid w:val="001309C4"/>
    <w:rsid w:val="001311B1"/>
    <w:rsid w:val="0013120D"/>
    <w:rsid w:val="0013156A"/>
    <w:rsid w:val="0013180B"/>
    <w:rsid w:val="00131A52"/>
    <w:rsid w:val="00131CB1"/>
    <w:rsid w:val="00132676"/>
    <w:rsid w:val="00132795"/>
    <w:rsid w:val="00133258"/>
    <w:rsid w:val="00133ADE"/>
    <w:rsid w:val="00133C32"/>
    <w:rsid w:val="00134373"/>
    <w:rsid w:val="00134C84"/>
    <w:rsid w:val="00134F6D"/>
    <w:rsid w:val="0013622C"/>
    <w:rsid w:val="0013688B"/>
    <w:rsid w:val="00136AC4"/>
    <w:rsid w:val="0013742B"/>
    <w:rsid w:val="00137622"/>
    <w:rsid w:val="00137B10"/>
    <w:rsid w:val="0014093A"/>
    <w:rsid w:val="00141245"/>
    <w:rsid w:val="00141982"/>
    <w:rsid w:val="00141BA7"/>
    <w:rsid w:val="00141FD9"/>
    <w:rsid w:val="00142227"/>
    <w:rsid w:val="00142972"/>
    <w:rsid w:val="00143203"/>
    <w:rsid w:val="0014484F"/>
    <w:rsid w:val="00144DA2"/>
    <w:rsid w:val="00144E0B"/>
    <w:rsid w:val="00145640"/>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31F8"/>
    <w:rsid w:val="00153361"/>
    <w:rsid w:val="00153374"/>
    <w:rsid w:val="001548FC"/>
    <w:rsid w:val="001549F3"/>
    <w:rsid w:val="00154B7A"/>
    <w:rsid w:val="00155A06"/>
    <w:rsid w:val="00155A42"/>
    <w:rsid w:val="00155CDD"/>
    <w:rsid w:val="00157310"/>
    <w:rsid w:val="00157843"/>
    <w:rsid w:val="00157A68"/>
    <w:rsid w:val="00160202"/>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20"/>
    <w:rsid w:val="00167C72"/>
    <w:rsid w:val="00167FE1"/>
    <w:rsid w:val="001712EF"/>
    <w:rsid w:val="0017130E"/>
    <w:rsid w:val="001724C7"/>
    <w:rsid w:val="001726DE"/>
    <w:rsid w:val="00172A33"/>
    <w:rsid w:val="001730AB"/>
    <w:rsid w:val="00173971"/>
    <w:rsid w:val="00173EAB"/>
    <w:rsid w:val="0017457D"/>
    <w:rsid w:val="001746D6"/>
    <w:rsid w:val="00174F6F"/>
    <w:rsid w:val="0017564A"/>
    <w:rsid w:val="00175BDE"/>
    <w:rsid w:val="00175D0E"/>
    <w:rsid w:val="00176093"/>
    <w:rsid w:val="001763EE"/>
    <w:rsid w:val="00176775"/>
    <w:rsid w:val="00176F5E"/>
    <w:rsid w:val="00176F92"/>
    <w:rsid w:val="001779D0"/>
    <w:rsid w:val="0018000A"/>
    <w:rsid w:val="001801EE"/>
    <w:rsid w:val="00180976"/>
    <w:rsid w:val="00181292"/>
    <w:rsid w:val="00181FA0"/>
    <w:rsid w:val="00181FB6"/>
    <w:rsid w:val="001821D3"/>
    <w:rsid w:val="00182D4F"/>
    <w:rsid w:val="00183280"/>
    <w:rsid w:val="00183982"/>
    <w:rsid w:val="00183A26"/>
    <w:rsid w:val="001841DD"/>
    <w:rsid w:val="00184758"/>
    <w:rsid w:val="00184ACF"/>
    <w:rsid w:val="00184FD2"/>
    <w:rsid w:val="001850B3"/>
    <w:rsid w:val="00185A28"/>
    <w:rsid w:val="00187BAF"/>
    <w:rsid w:val="0019065A"/>
    <w:rsid w:val="0019163F"/>
    <w:rsid w:val="00191B51"/>
    <w:rsid w:val="00193202"/>
    <w:rsid w:val="0019362A"/>
    <w:rsid w:val="001936B5"/>
    <w:rsid w:val="001936C6"/>
    <w:rsid w:val="00193BE0"/>
    <w:rsid w:val="00193C15"/>
    <w:rsid w:val="0019458A"/>
    <w:rsid w:val="0019489F"/>
    <w:rsid w:val="00195100"/>
    <w:rsid w:val="001955FF"/>
    <w:rsid w:val="00196A90"/>
    <w:rsid w:val="001A01EB"/>
    <w:rsid w:val="001A08E7"/>
    <w:rsid w:val="001A15C4"/>
    <w:rsid w:val="001A19E8"/>
    <w:rsid w:val="001A3A5D"/>
    <w:rsid w:val="001A3E11"/>
    <w:rsid w:val="001A462C"/>
    <w:rsid w:val="001A5611"/>
    <w:rsid w:val="001A72A9"/>
    <w:rsid w:val="001B147D"/>
    <w:rsid w:val="001B1E5E"/>
    <w:rsid w:val="001B2373"/>
    <w:rsid w:val="001B33CB"/>
    <w:rsid w:val="001B38F5"/>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454"/>
    <w:rsid w:val="001C1A26"/>
    <w:rsid w:val="001C2EEE"/>
    <w:rsid w:val="001C30AC"/>
    <w:rsid w:val="001C3413"/>
    <w:rsid w:val="001C3843"/>
    <w:rsid w:val="001C3D68"/>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6E61"/>
    <w:rsid w:val="001E7869"/>
    <w:rsid w:val="001E78F1"/>
    <w:rsid w:val="001F15D5"/>
    <w:rsid w:val="001F23C1"/>
    <w:rsid w:val="001F2E27"/>
    <w:rsid w:val="001F2F12"/>
    <w:rsid w:val="001F322A"/>
    <w:rsid w:val="001F3816"/>
    <w:rsid w:val="001F4B74"/>
    <w:rsid w:val="001F50A2"/>
    <w:rsid w:val="001F50EA"/>
    <w:rsid w:val="001F5F09"/>
    <w:rsid w:val="001F64AF"/>
    <w:rsid w:val="001F6D71"/>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BD7"/>
    <w:rsid w:val="00214C87"/>
    <w:rsid w:val="0021529C"/>
    <w:rsid w:val="00215561"/>
    <w:rsid w:val="00215AA4"/>
    <w:rsid w:val="00215EBC"/>
    <w:rsid w:val="002165D8"/>
    <w:rsid w:val="002173EC"/>
    <w:rsid w:val="00220656"/>
    <w:rsid w:val="00220D08"/>
    <w:rsid w:val="002211B2"/>
    <w:rsid w:val="00221C27"/>
    <w:rsid w:val="00221E54"/>
    <w:rsid w:val="00223AB4"/>
    <w:rsid w:val="00224E03"/>
    <w:rsid w:val="002252A5"/>
    <w:rsid w:val="002258B2"/>
    <w:rsid w:val="002260BD"/>
    <w:rsid w:val="00226485"/>
    <w:rsid w:val="00227C5A"/>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02A"/>
    <w:rsid w:val="002432FD"/>
    <w:rsid w:val="00244C0B"/>
    <w:rsid w:val="0024505E"/>
    <w:rsid w:val="00245618"/>
    <w:rsid w:val="002461B8"/>
    <w:rsid w:val="00246A06"/>
    <w:rsid w:val="00250546"/>
    <w:rsid w:val="002507CA"/>
    <w:rsid w:val="00250942"/>
    <w:rsid w:val="00250DC5"/>
    <w:rsid w:val="00250DD4"/>
    <w:rsid w:val="00250E64"/>
    <w:rsid w:val="00250F3B"/>
    <w:rsid w:val="00250FA2"/>
    <w:rsid w:val="002519B7"/>
    <w:rsid w:val="0025293E"/>
    <w:rsid w:val="002529DA"/>
    <w:rsid w:val="002530A1"/>
    <w:rsid w:val="00253245"/>
    <w:rsid w:val="0025347D"/>
    <w:rsid w:val="00253650"/>
    <w:rsid w:val="00253955"/>
    <w:rsid w:val="00253A55"/>
    <w:rsid w:val="00253DB8"/>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D8F"/>
    <w:rsid w:val="00271406"/>
    <w:rsid w:val="00271421"/>
    <w:rsid w:val="0027151F"/>
    <w:rsid w:val="00271F81"/>
    <w:rsid w:val="002724B0"/>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1E6B"/>
    <w:rsid w:val="0028220D"/>
    <w:rsid w:val="002825CA"/>
    <w:rsid w:val="00282952"/>
    <w:rsid w:val="00282C7D"/>
    <w:rsid w:val="00282FF8"/>
    <w:rsid w:val="00283A5F"/>
    <w:rsid w:val="002849B2"/>
    <w:rsid w:val="00284ACD"/>
    <w:rsid w:val="00284BC6"/>
    <w:rsid w:val="00286792"/>
    <w:rsid w:val="00286AEF"/>
    <w:rsid w:val="00286E01"/>
    <w:rsid w:val="002872ED"/>
    <w:rsid w:val="0028764C"/>
    <w:rsid w:val="00287920"/>
    <w:rsid w:val="00287FDF"/>
    <w:rsid w:val="0029119B"/>
    <w:rsid w:val="00291401"/>
    <w:rsid w:val="002915EF"/>
    <w:rsid w:val="00291769"/>
    <w:rsid w:val="00292199"/>
    <w:rsid w:val="00292491"/>
    <w:rsid w:val="002928C2"/>
    <w:rsid w:val="00292E6D"/>
    <w:rsid w:val="00292EB2"/>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69B"/>
    <w:rsid w:val="002A4A73"/>
    <w:rsid w:val="002A4D6F"/>
    <w:rsid w:val="002A6716"/>
    <w:rsid w:val="002A6C98"/>
    <w:rsid w:val="002A709E"/>
    <w:rsid w:val="002B087D"/>
    <w:rsid w:val="002B1298"/>
    <w:rsid w:val="002B12BC"/>
    <w:rsid w:val="002B28A7"/>
    <w:rsid w:val="002B2D5B"/>
    <w:rsid w:val="002B2F6F"/>
    <w:rsid w:val="002B3CB3"/>
    <w:rsid w:val="002B4251"/>
    <w:rsid w:val="002B4279"/>
    <w:rsid w:val="002B4D06"/>
    <w:rsid w:val="002B50EF"/>
    <w:rsid w:val="002B5262"/>
    <w:rsid w:val="002B540C"/>
    <w:rsid w:val="002B587B"/>
    <w:rsid w:val="002B5BD7"/>
    <w:rsid w:val="002B5F45"/>
    <w:rsid w:val="002B6146"/>
    <w:rsid w:val="002B6940"/>
    <w:rsid w:val="002B6D59"/>
    <w:rsid w:val="002B7672"/>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587"/>
    <w:rsid w:val="002D47CB"/>
    <w:rsid w:val="002D514F"/>
    <w:rsid w:val="002D58EC"/>
    <w:rsid w:val="002D5D34"/>
    <w:rsid w:val="002D62E8"/>
    <w:rsid w:val="002D689C"/>
    <w:rsid w:val="002D6D1E"/>
    <w:rsid w:val="002D6EF5"/>
    <w:rsid w:val="002D760E"/>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5F4"/>
    <w:rsid w:val="002F5C41"/>
    <w:rsid w:val="002F6EA6"/>
    <w:rsid w:val="002F7F5B"/>
    <w:rsid w:val="003006A8"/>
    <w:rsid w:val="0030135F"/>
    <w:rsid w:val="0030207E"/>
    <w:rsid w:val="00303F51"/>
    <w:rsid w:val="00305C9C"/>
    <w:rsid w:val="003062E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4A09"/>
    <w:rsid w:val="003156D2"/>
    <w:rsid w:val="0031582B"/>
    <w:rsid w:val="00315983"/>
    <w:rsid w:val="00315AAD"/>
    <w:rsid w:val="003168EE"/>
    <w:rsid w:val="00316D94"/>
    <w:rsid w:val="00320389"/>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7248"/>
    <w:rsid w:val="0032795F"/>
    <w:rsid w:val="00327C4B"/>
    <w:rsid w:val="00330C7F"/>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0FB1"/>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6AE1"/>
    <w:rsid w:val="00347193"/>
    <w:rsid w:val="003472C5"/>
    <w:rsid w:val="00347A7F"/>
    <w:rsid w:val="003503A7"/>
    <w:rsid w:val="00350FB4"/>
    <w:rsid w:val="00351B71"/>
    <w:rsid w:val="00351D5E"/>
    <w:rsid w:val="00351FAB"/>
    <w:rsid w:val="003522F0"/>
    <w:rsid w:val="003526A3"/>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D8E"/>
    <w:rsid w:val="00363FC2"/>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AB8"/>
    <w:rsid w:val="00380198"/>
    <w:rsid w:val="003802F3"/>
    <w:rsid w:val="003805C8"/>
    <w:rsid w:val="003813B6"/>
    <w:rsid w:val="00381600"/>
    <w:rsid w:val="00381E2D"/>
    <w:rsid w:val="00381FBA"/>
    <w:rsid w:val="00382155"/>
    <w:rsid w:val="0038260C"/>
    <w:rsid w:val="00383077"/>
    <w:rsid w:val="00383116"/>
    <w:rsid w:val="003838C7"/>
    <w:rsid w:val="00383D95"/>
    <w:rsid w:val="003841C0"/>
    <w:rsid w:val="003846A7"/>
    <w:rsid w:val="003846BD"/>
    <w:rsid w:val="00385670"/>
    <w:rsid w:val="0038589D"/>
    <w:rsid w:val="0038679B"/>
    <w:rsid w:val="0038680B"/>
    <w:rsid w:val="003871EE"/>
    <w:rsid w:val="00387511"/>
    <w:rsid w:val="00387B42"/>
    <w:rsid w:val="0039013D"/>
    <w:rsid w:val="00390639"/>
    <w:rsid w:val="0039081E"/>
    <w:rsid w:val="0039085C"/>
    <w:rsid w:val="00390910"/>
    <w:rsid w:val="00390A54"/>
    <w:rsid w:val="00390B3F"/>
    <w:rsid w:val="00390BFA"/>
    <w:rsid w:val="0039129B"/>
    <w:rsid w:val="0039189F"/>
    <w:rsid w:val="00392072"/>
    <w:rsid w:val="00392381"/>
    <w:rsid w:val="00392AF6"/>
    <w:rsid w:val="00392BC4"/>
    <w:rsid w:val="003935E7"/>
    <w:rsid w:val="003939CC"/>
    <w:rsid w:val="00393C1B"/>
    <w:rsid w:val="00394478"/>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3078"/>
    <w:rsid w:val="003A3749"/>
    <w:rsid w:val="003A3A4B"/>
    <w:rsid w:val="003A3FC1"/>
    <w:rsid w:val="003A415F"/>
    <w:rsid w:val="003A43D2"/>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660"/>
    <w:rsid w:val="003E2883"/>
    <w:rsid w:val="003E299F"/>
    <w:rsid w:val="003E30F4"/>
    <w:rsid w:val="003E333C"/>
    <w:rsid w:val="003E3E73"/>
    <w:rsid w:val="003E3FE3"/>
    <w:rsid w:val="003E42E6"/>
    <w:rsid w:val="003E4BD3"/>
    <w:rsid w:val="003E58D9"/>
    <w:rsid w:val="003E6465"/>
    <w:rsid w:val="003E6AF4"/>
    <w:rsid w:val="003E74E6"/>
    <w:rsid w:val="003E77D9"/>
    <w:rsid w:val="003F04B9"/>
    <w:rsid w:val="003F06B5"/>
    <w:rsid w:val="003F13FA"/>
    <w:rsid w:val="003F1913"/>
    <w:rsid w:val="003F1A28"/>
    <w:rsid w:val="003F1D57"/>
    <w:rsid w:val="003F2212"/>
    <w:rsid w:val="003F25E1"/>
    <w:rsid w:val="003F2F19"/>
    <w:rsid w:val="003F55F5"/>
    <w:rsid w:val="003F5850"/>
    <w:rsid w:val="003F6A71"/>
    <w:rsid w:val="003F6F83"/>
    <w:rsid w:val="003F712F"/>
    <w:rsid w:val="003F71D2"/>
    <w:rsid w:val="003F74BD"/>
    <w:rsid w:val="003F779C"/>
    <w:rsid w:val="003F794A"/>
    <w:rsid w:val="003F7C00"/>
    <w:rsid w:val="00400050"/>
    <w:rsid w:val="0040048F"/>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26"/>
    <w:rsid w:val="0041683D"/>
    <w:rsid w:val="004169F9"/>
    <w:rsid w:val="0041731B"/>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B41"/>
    <w:rsid w:val="00433226"/>
    <w:rsid w:val="004338B0"/>
    <w:rsid w:val="004339AC"/>
    <w:rsid w:val="00433D16"/>
    <w:rsid w:val="004340DD"/>
    <w:rsid w:val="004341E0"/>
    <w:rsid w:val="004379A8"/>
    <w:rsid w:val="00440280"/>
    <w:rsid w:val="0044049A"/>
    <w:rsid w:val="00440639"/>
    <w:rsid w:val="004408F9"/>
    <w:rsid w:val="00440912"/>
    <w:rsid w:val="004418F2"/>
    <w:rsid w:val="0044197F"/>
    <w:rsid w:val="00441CE5"/>
    <w:rsid w:val="004423E7"/>
    <w:rsid w:val="0044325C"/>
    <w:rsid w:val="00443C72"/>
    <w:rsid w:val="00444AB1"/>
    <w:rsid w:val="00445088"/>
    <w:rsid w:val="00445825"/>
    <w:rsid w:val="00445DC9"/>
    <w:rsid w:val="00446109"/>
    <w:rsid w:val="004463BE"/>
    <w:rsid w:val="00447557"/>
    <w:rsid w:val="00447D45"/>
    <w:rsid w:val="00450CB1"/>
    <w:rsid w:val="00451763"/>
    <w:rsid w:val="0045181C"/>
    <w:rsid w:val="00451DAD"/>
    <w:rsid w:val="00451EE3"/>
    <w:rsid w:val="004522BD"/>
    <w:rsid w:val="004528CC"/>
    <w:rsid w:val="00452E63"/>
    <w:rsid w:val="00453625"/>
    <w:rsid w:val="00453978"/>
    <w:rsid w:val="00454670"/>
    <w:rsid w:val="00454D9C"/>
    <w:rsid w:val="00455D8A"/>
    <w:rsid w:val="0045669E"/>
    <w:rsid w:val="00456E7A"/>
    <w:rsid w:val="00460967"/>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CC7"/>
    <w:rsid w:val="00483DCB"/>
    <w:rsid w:val="00483E3E"/>
    <w:rsid w:val="00483EBD"/>
    <w:rsid w:val="004847B7"/>
    <w:rsid w:val="00484922"/>
    <w:rsid w:val="00484A93"/>
    <w:rsid w:val="004854BD"/>
    <w:rsid w:val="00486713"/>
    <w:rsid w:val="00486935"/>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C71"/>
    <w:rsid w:val="004A4475"/>
    <w:rsid w:val="004A44B5"/>
    <w:rsid w:val="004A4894"/>
    <w:rsid w:val="004A4DE9"/>
    <w:rsid w:val="004A54B7"/>
    <w:rsid w:val="004A559E"/>
    <w:rsid w:val="004A56E7"/>
    <w:rsid w:val="004A577E"/>
    <w:rsid w:val="004A6DC8"/>
    <w:rsid w:val="004A70C5"/>
    <w:rsid w:val="004A7745"/>
    <w:rsid w:val="004B03A9"/>
    <w:rsid w:val="004B06F2"/>
    <w:rsid w:val="004B1436"/>
    <w:rsid w:val="004B1451"/>
    <w:rsid w:val="004B36E9"/>
    <w:rsid w:val="004B388C"/>
    <w:rsid w:val="004B3BDC"/>
    <w:rsid w:val="004B4031"/>
    <w:rsid w:val="004B49D2"/>
    <w:rsid w:val="004B4D0F"/>
    <w:rsid w:val="004B59E3"/>
    <w:rsid w:val="004B5C55"/>
    <w:rsid w:val="004B6E0A"/>
    <w:rsid w:val="004B7302"/>
    <w:rsid w:val="004B738F"/>
    <w:rsid w:val="004B7708"/>
    <w:rsid w:val="004C00C7"/>
    <w:rsid w:val="004C0247"/>
    <w:rsid w:val="004C0B08"/>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8E0"/>
    <w:rsid w:val="004D2DE4"/>
    <w:rsid w:val="004D33A8"/>
    <w:rsid w:val="004D3573"/>
    <w:rsid w:val="004D4CAF"/>
    <w:rsid w:val="004D4F7C"/>
    <w:rsid w:val="004D560B"/>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23B"/>
    <w:rsid w:val="004E6284"/>
    <w:rsid w:val="004E632A"/>
    <w:rsid w:val="004E66FA"/>
    <w:rsid w:val="004E7680"/>
    <w:rsid w:val="004E7AF2"/>
    <w:rsid w:val="004E7C02"/>
    <w:rsid w:val="004E7FFC"/>
    <w:rsid w:val="004F0058"/>
    <w:rsid w:val="004F0C5C"/>
    <w:rsid w:val="004F0F64"/>
    <w:rsid w:val="004F1BD1"/>
    <w:rsid w:val="004F1F75"/>
    <w:rsid w:val="004F24E3"/>
    <w:rsid w:val="004F26DA"/>
    <w:rsid w:val="004F2CA1"/>
    <w:rsid w:val="004F31DE"/>
    <w:rsid w:val="004F5379"/>
    <w:rsid w:val="004F66D3"/>
    <w:rsid w:val="004F6F60"/>
    <w:rsid w:val="004F747C"/>
    <w:rsid w:val="004F7589"/>
    <w:rsid w:val="004F78BD"/>
    <w:rsid w:val="00500EE1"/>
    <w:rsid w:val="0050161E"/>
    <w:rsid w:val="0050298A"/>
    <w:rsid w:val="00502CF6"/>
    <w:rsid w:val="005037D9"/>
    <w:rsid w:val="00503C4D"/>
    <w:rsid w:val="00503C62"/>
    <w:rsid w:val="00505152"/>
    <w:rsid w:val="00505CD9"/>
    <w:rsid w:val="005060CD"/>
    <w:rsid w:val="005062BA"/>
    <w:rsid w:val="0050663B"/>
    <w:rsid w:val="00506AD8"/>
    <w:rsid w:val="00507230"/>
    <w:rsid w:val="005078FC"/>
    <w:rsid w:val="005079FB"/>
    <w:rsid w:val="00510072"/>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617"/>
    <w:rsid w:val="00522B7E"/>
    <w:rsid w:val="005231CD"/>
    <w:rsid w:val="00523C87"/>
    <w:rsid w:val="0052451F"/>
    <w:rsid w:val="005245D9"/>
    <w:rsid w:val="00524839"/>
    <w:rsid w:val="00525224"/>
    <w:rsid w:val="005256EA"/>
    <w:rsid w:val="00525E68"/>
    <w:rsid w:val="00526C79"/>
    <w:rsid w:val="00527B75"/>
    <w:rsid w:val="00527C49"/>
    <w:rsid w:val="00527FF8"/>
    <w:rsid w:val="00530C77"/>
    <w:rsid w:val="00531218"/>
    <w:rsid w:val="00531615"/>
    <w:rsid w:val="005321D6"/>
    <w:rsid w:val="00533D44"/>
    <w:rsid w:val="005342B5"/>
    <w:rsid w:val="00535A71"/>
    <w:rsid w:val="0053642E"/>
    <w:rsid w:val="005364F6"/>
    <w:rsid w:val="00536B04"/>
    <w:rsid w:val="00536D80"/>
    <w:rsid w:val="00537BF4"/>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D80"/>
    <w:rsid w:val="00554D84"/>
    <w:rsid w:val="00555493"/>
    <w:rsid w:val="00555C87"/>
    <w:rsid w:val="0055669E"/>
    <w:rsid w:val="00556F6B"/>
    <w:rsid w:val="00557AEB"/>
    <w:rsid w:val="00557D2A"/>
    <w:rsid w:val="00560182"/>
    <w:rsid w:val="005602A6"/>
    <w:rsid w:val="00560380"/>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6E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6E"/>
    <w:rsid w:val="00595D02"/>
    <w:rsid w:val="0059638B"/>
    <w:rsid w:val="00596DEB"/>
    <w:rsid w:val="005973EA"/>
    <w:rsid w:val="005A01C0"/>
    <w:rsid w:val="005A025F"/>
    <w:rsid w:val="005A05E5"/>
    <w:rsid w:val="005A1C46"/>
    <w:rsid w:val="005A1F0F"/>
    <w:rsid w:val="005A27DD"/>
    <w:rsid w:val="005A3519"/>
    <w:rsid w:val="005A36E0"/>
    <w:rsid w:val="005A39F5"/>
    <w:rsid w:val="005A3B7C"/>
    <w:rsid w:val="005A470C"/>
    <w:rsid w:val="005A4CAE"/>
    <w:rsid w:val="005A501F"/>
    <w:rsid w:val="005A609D"/>
    <w:rsid w:val="005A6481"/>
    <w:rsid w:val="005A648B"/>
    <w:rsid w:val="005A6CDA"/>
    <w:rsid w:val="005A7205"/>
    <w:rsid w:val="005B0200"/>
    <w:rsid w:val="005B117C"/>
    <w:rsid w:val="005B12AA"/>
    <w:rsid w:val="005B12E8"/>
    <w:rsid w:val="005B1C8A"/>
    <w:rsid w:val="005B2479"/>
    <w:rsid w:val="005B2F01"/>
    <w:rsid w:val="005B38DB"/>
    <w:rsid w:val="005B43DE"/>
    <w:rsid w:val="005B49F4"/>
    <w:rsid w:val="005B4A64"/>
    <w:rsid w:val="005B4AF2"/>
    <w:rsid w:val="005B56F3"/>
    <w:rsid w:val="005B5FD6"/>
    <w:rsid w:val="005B694E"/>
    <w:rsid w:val="005B69F3"/>
    <w:rsid w:val="005B6A92"/>
    <w:rsid w:val="005B6F30"/>
    <w:rsid w:val="005B7220"/>
    <w:rsid w:val="005B7A2A"/>
    <w:rsid w:val="005B7A95"/>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DB4"/>
    <w:rsid w:val="005D1E44"/>
    <w:rsid w:val="005D1E4D"/>
    <w:rsid w:val="005D24BB"/>
    <w:rsid w:val="005D2BFF"/>
    <w:rsid w:val="005D2FB4"/>
    <w:rsid w:val="005D3D35"/>
    <w:rsid w:val="005D43FB"/>
    <w:rsid w:val="005D531B"/>
    <w:rsid w:val="005D5D6F"/>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777B"/>
    <w:rsid w:val="005F795F"/>
    <w:rsid w:val="005F7B64"/>
    <w:rsid w:val="005F7C60"/>
    <w:rsid w:val="005F7F63"/>
    <w:rsid w:val="00600F26"/>
    <w:rsid w:val="006013CB"/>
    <w:rsid w:val="006022B8"/>
    <w:rsid w:val="006029BF"/>
    <w:rsid w:val="006031A3"/>
    <w:rsid w:val="006035E5"/>
    <w:rsid w:val="00603C3E"/>
    <w:rsid w:val="006041F3"/>
    <w:rsid w:val="00604DA8"/>
    <w:rsid w:val="006055EC"/>
    <w:rsid w:val="006061F3"/>
    <w:rsid w:val="006063BA"/>
    <w:rsid w:val="00606EF9"/>
    <w:rsid w:val="00607951"/>
    <w:rsid w:val="00607E0C"/>
    <w:rsid w:val="00610096"/>
    <w:rsid w:val="00610895"/>
    <w:rsid w:val="0061109D"/>
    <w:rsid w:val="006112AE"/>
    <w:rsid w:val="0061133C"/>
    <w:rsid w:val="00611523"/>
    <w:rsid w:val="0061216E"/>
    <w:rsid w:val="00612B51"/>
    <w:rsid w:val="006157DF"/>
    <w:rsid w:val="00615898"/>
    <w:rsid w:val="00615BA6"/>
    <w:rsid w:val="00616519"/>
    <w:rsid w:val="0061652D"/>
    <w:rsid w:val="006167C7"/>
    <w:rsid w:val="0061733D"/>
    <w:rsid w:val="0062049C"/>
    <w:rsid w:val="00620C85"/>
    <w:rsid w:val="0062150C"/>
    <w:rsid w:val="00621795"/>
    <w:rsid w:val="0062179C"/>
    <w:rsid w:val="006222D5"/>
    <w:rsid w:val="00622D79"/>
    <w:rsid w:val="00622E65"/>
    <w:rsid w:val="0062359B"/>
    <w:rsid w:val="00623783"/>
    <w:rsid w:val="00625250"/>
    <w:rsid w:val="00625A73"/>
    <w:rsid w:val="00625E14"/>
    <w:rsid w:val="00627896"/>
    <w:rsid w:val="00627F1B"/>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0B2"/>
    <w:rsid w:val="0063624E"/>
    <w:rsid w:val="00636476"/>
    <w:rsid w:val="00636C83"/>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5063D"/>
    <w:rsid w:val="00650902"/>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AA"/>
    <w:rsid w:val="00661D10"/>
    <w:rsid w:val="00662166"/>
    <w:rsid w:val="00662A51"/>
    <w:rsid w:val="00662CC4"/>
    <w:rsid w:val="006637E2"/>
    <w:rsid w:val="00663A8A"/>
    <w:rsid w:val="00663C64"/>
    <w:rsid w:val="00663F2A"/>
    <w:rsid w:val="00663FFE"/>
    <w:rsid w:val="006646EF"/>
    <w:rsid w:val="006648E4"/>
    <w:rsid w:val="006648FF"/>
    <w:rsid w:val="0066528D"/>
    <w:rsid w:val="00665622"/>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3281"/>
    <w:rsid w:val="00673848"/>
    <w:rsid w:val="00675B17"/>
    <w:rsid w:val="00676636"/>
    <w:rsid w:val="00676C66"/>
    <w:rsid w:val="006770F5"/>
    <w:rsid w:val="006775DF"/>
    <w:rsid w:val="00677914"/>
    <w:rsid w:val="006779E0"/>
    <w:rsid w:val="00677E60"/>
    <w:rsid w:val="00680348"/>
    <w:rsid w:val="0068085F"/>
    <w:rsid w:val="006815C2"/>
    <w:rsid w:val="00682947"/>
    <w:rsid w:val="0068347C"/>
    <w:rsid w:val="00683F51"/>
    <w:rsid w:val="006843AE"/>
    <w:rsid w:val="00684DBB"/>
    <w:rsid w:val="0068588A"/>
    <w:rsid w:val="00685DD5"/>
    <w:rsid w:val="00686744"/>
    <w:rsid w:val="00686FB4"/>
    <w:rsid w:val="006901C0"/>
    <w:rsid w:val="00691162"/>
    <w:rsid w:val="006915DA"/>
    <w:rsid w:val="00692761"/>
    <w:rsid w:val="006936D6"/>
    <w:rsid w:val="00693E85"/>
    <w:rsid w:val="0069407E"/>
    <w:rsid w:val="00694315"/>
    <w:rsid w:val="006957EB"/>
    <w:rsid w:val="00695D82"/>
    <w:rsid w:val="006960F8"/>
    <w:rsid w:val="006961E9"/>
    <w:rsid w:val="00696461"/>
    <w:rsid w:val="00696561"/>
    <w:rsid w:val="00696F17"/>
    <w:rsid w:val="00697009"/>
    <w:rsid w:val="00697DED"/>
    <w:rsid w:val="00697EC0"/>
    <w:rsid w:val="006A0365"/>
    <w:rsid w:val="006A05C8"/>
    <w:rsid w:val="006A0857"/>
    <w:rsid w:val="006A1009"/>
    <w:rsid w:val="006A13B8"/>
    <w:rsid w:val="006A1746"/>
    <w:rsid w:val="006A329C"/>
    <w:rsid w:val="006A4C9C"/>
    <w:rsid w:val="006A6D79"/>
    <w:rsid w:val="006A6DED"/>
    <w:rsid w:val="006A73E8"/>
    <w:rsid w:val="006A761B"/>
    <w:rsid w:val="006A7902"/>
    <w:rsid w:val="006A7913"/>
    <w:rsid w:val="006B0253"/>
    <w:rsid w:val="006B042E"/>
    <w:rsid w:val="006B1062"/>
    <w:rsid w:val="006B114A"/>
    <w:rsid w:val="006B1292"/>
    <w:rsid w:val="006B1729"/>
    <w:rsid w:val="006B19EA"/>
    <w:rsid w:val="006B244D"/>
    <w:rsid w:val="006B29E5"/>
    <w:rsid w:val="006B355F"/>
    <w:rsid w:val="006B44FD"/>
    <w:rsid w:val="006B4BB7"/>
    <w:rsid w:val="006B66C7"/>
    <w:rsid w:val="006B6D01"/>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B86"/>
    <w:rsid w:val="006E0E13"/>
    <w:rsid w:val="006E15FB"/>
    <w:rsid w:val="006E196E"/>
    <w:rsid w:val="006E1A86"/>
    <w:rsid w:val="006E2378"/>
    <w:rsid w:val="006E3C43"/>
    <w:rsid w:val="006E3E52"/>
    <w:rsid w:val="006E4514"/>
    <w:rsid w:val="006E4B0E"/>
    <w:rsid w:val="006E5775"/>
    <w:rsid w:val="006E5BA8"/>
    <w:rsid w:val="006E61D2"/>
    <w:rsid w:val="006E6C7A"/>
    <w:rsid w:val="006E6E0C"/>
    <w:rsid w:val="006E72AC"/>
    <w:rsid w:val="006E73FC"/>
    <w:rsid w:val="006E75EE"/>
    <w:rsid w:val="006E7CDE"/>
    <w:rsid w:val="006F00E6"/>
    <w:rsid w:val="006F17C1"/>
    <w:rsid w:val="006F2104"/>
    <w:rsid w:val="006F219D"/>
    <w:rsid w:val="006F21C7"/>
    <w:rsid w:val="006F294B"/>
    <w:rsid w:val="006F3293"/>
    <w:rsid w:val="006F3557"/>
    <w:rsid w:val="006F439F"/>
    <w:rsid w:val="006F47BA"/>
    <w:rsid w:val="006F5A53"/>
    <w:rsid w:val="006F68EE"/>
    <w:rsid w:val="006F6977"/>
    <w:rsid w:val="006F6D46"/>
    <w:rsid w:val="0070001C"/>
    <w:rsid w:val="0070081F"/>
    <w:rsid w:val="00700FF6"/>
    <w:rsid w:val="007017B8"/>
    <w:rsid w:val="007017D3"/>
    <w:rsid w:val="0070213F"/>
    <w:rsid w:val="007028F5"/>
    <w:rsid w:val="00702D16"/>
    <w:rsid w:val="00702D7B"/>
    <w:rsid w:val="00702E65"/>
    <w:rsid w:val="00703A7E"/>
    <w:rsid w:val="007042F9"/>
    <w:rsid w:val="00704D70"/>
    <w:rsid w:val="00704D80"/>
    <w:rsid w:val="00704FBD"/>
    <w:rsid w:val="00705774"/>
    <w:rsid w:val="00705F72"/>
    <w:rsid w:val="0070614A"/>
    <w:rsid w:val="007067B9"/>
    <w:rsid w:val="00706A23"/>
    <w:rsid w:val="00706E64"/>
    <w:rsid w:val="00707E30"/>
    <w:rsid w:val="007102E7"/>
    <w:rsid w:val="0071050D"/>
    <w:rsid w:val="007109D9"/>
    <w:rsid w:val="00712E9A"/>
    <w:rsid w:val="00713FB6"/>
    <w:rsid w:val="00714762"/>
    <w:rsid w:val="007148F4"/>
    <w:rsid w:val="007150BA"/>
    <w:rsid w:val="007151EF"/>
    <w:rsid w:val="00715C61"/>
    <w:rsid w:val="00716681"/>
    <w:rsid w:val="007168B0"/>
    <w:rsid w:val="00716FC5"/>
    <w:rsid w:val="00717859"/>
    <w:rsid w:val="00720512"/>
    <w:rsid w:val="00720862"/>
    <w:rsid w:val="00720909"/>
    <w:rsid w:val="007215CE"/>
    <w:rsid w:val="0072171E"/>
    <w:rsid w:val="00722483"/>
    <w:rsid w:val="0072282A"/>
    <w:rsid w:val="00722CD0"/>
    <w:rsid w:val="00723540"/>
    <w:rsid w:val="00723775"/>
    <w:rsid w:val="00723E58"/>
    <w:rsid w:val="00724509"/>
    <w:rsid w:val="00724582"/>
    <w:rsid w:val="00724588"/>
    <w:rsid w:val="00724C6E"/>
    <w:rsid w:val="007261D0"/>
    <w:rsid w:val="007262DC"/>
    <w:rsid w:val="00726343"/>
    <w:rsid w:val="00727149"/>
    <w:rsid w:val="0072777F"/>
    <w:rsid w:val="007278F2"/>
    <w:rsid w:val="00727987"/>
    <w:rsid w:val="007279BA"/>
    <w:rsid w:val="00730C7C"/>
    <w:rsid w:val="00730CFF"/>
    <w:rsid w:val="00730FA4"/>
    <w:rsid w:val="0073218D"/>
    <w:rsid w:val="007326D1"/>
    <w:rsid w:val="00732CE0"/>
    <w:rsid w:val="00732DC3"/>
    <w:rsid w:val="00734AC3"/>
    <w:rsid w:val="00734C42"/>
    <w:rsid w:val="00734D67"/>
    <w:rsid w:val="007351DD"/>
    <w:rsid w:val="00735351"/>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A87"/>
    <w:rsid w:val="00745E77"/>
    <w:rsid w:val="007463B3"/>
    <w:rsid w:val="00746566"/>
    <w:rsid w:val="007467E1"/>
    <w:rsid w:val="0074690C"/>
    <w:rsid w:val="0074775C"/>
    <w:rsid w:val="00747DB2"/>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8B0"/>
    <w:rsid w:val="00755C8D"/>
    <w:rsid w:val="007563AE"/>
    <w:rsid w:val="00760418"/>
    <w:rsid w:val="007606CE"/>
    <w:rsid w:val="00760A93"/>
    <w:rsid w:val="00761204"/>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AB2"/>
    <w:rsid w:val="00770B58"/>
    <w:rsid w:val="00770E25"/>
    <w:rsid w:val="007726B8"/>
    <w:rsid w:val="00773313"/>
    <w:rsid w:val="0077375C"/>
    <w:rsid w:val="00773ABE"/>
    <w:rsid w:val="007744C3"/>
    <w:rsid w:val="007756E1"/>
    <w:rsid w:val="007756E7"/>
    <w:rsid w:val="00775C62"/>
    <w:rsid w:val="00775D8B"/>
    <w:rsid w:val="0077639E"/>
    <w:rsid w:val="00776DB3"/>
    <w:rsid w:val="007776A0"/>
    <w:rsid w:val="00777C33"/>
    <w:rsid w:val="00777D1E"/>
    <w:rsid w:val="007807B4"/>
    <w:rsid w:val="00781971"/>
    <w:rsid w:val="00781C93"/>
    <w:rsid w:val="00781FBD"/>
    <w:rsid w:val="00782221"/>
    <w:rsid w:val="00782464"/>
    <w:rsid w:val="00782CF2"/>
    <w:rsid w:val="00783D45"/>
    <w:rsid w:val="0078434E"/>
    <w:rsid w:val="00784B7C"/>
    <w:rsid w:val="00784BC1"/>
    <w:rsid w:val="007851FC"/>
    <w:rsid w:val="007858AE"/>
    <w:rsid w:val="00785DD8"/>
    <w:rsid w:val="00786076"/>
    <w:rsid w:val="007865CA"/>
    <w:rsid w:val="00786643"/>
    <w:rsid w:val="00786D1E"/>
    <w:rsid w:val="00787354"/>
    <w:rsid w:val="00790043"/>
    <w:rsid w:val="007905FF"/>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EF"/>
    <w:rsid w:val="007B47AF"/>
    <w:rsid w:val="007B4964"/>
    <w:rsid w:val="007B4B5E"/>
    <w:rsid w:val="007B683F"/>
    <w:rsid w:val="007B71B1"/>
    <w:rsid w:val="007B73B5"/>
    <w:rsid w:val="007C0010"/>
    <w:rsid w:val="007C0560"/>
    <w:rsid w:val="007C0ABD"/>
    <w:rsid w:val="007C123C"/>
    <w:rsid w:val="007C17BC"/>
    <w:rsid w:val="007C1E68"/>
    <w:rsid w:val="007C219B"/>
    <w:rsid w:val="007C26CF"/>
    <w:rsid w:val="007C3523"/>
    <w:rsid w:val="007C379C"/>
    <w:rsid w:val="007C5264"/>
    <w:rsid w:val="007C5BB5"/>
    <w:rsid w:val="007C5E30"/>
    <w:rsid w:val="007C5E86"/>
    <w:rsid w:val="007C68EF"/>
    <w:rsid w:val="007C69EC"/>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67A3"/>
    <w:rsid w:val="007D79FB"/>
    <w:rsid w:val="007D7C01"/>
    <w:rsid w:val="007E09B0"/>
    <w:rsid w:val="007E0C4D"/>
    <w:rsid w:val="007E1376"/>
    <w:rsid w:val="007E2437"/>
    <w:rsid w:val="007E2EB7"/>
    <w:rsid w:val="007E45A6"/>
    <w:rsid w:val="007E4768"/>
    <w:rsid w:val="007E546A"/>
    <w:rsid w:val="007E5F8E"/>
    <w:rsid w:val="007E66B0"/>
    <w:rsid w:val="007E68A2"/>
    <w:rsid w:val="007E6ABF"/>
    <w:rsid w:val="007E6CB9"/>
    <w:rsid w:val="007E76B9"/>
    <w:rsid w:val="007E7AAA"/>
    <w:rsid w:val="007F0AFD"/>
    <w:rsid w:val="007F0D4A"/>
    <w:rsid w:val="007F147B"/>
    <w:rsid w:val="007F1607"/>
    <w:rsid w:val="007F27A3"/>
    <w:rsid w:val="007F2CCF"/>
    <w:rsid w:val="007F353D"/>
    <w:rsid w:val="007F4F6D"/>
    <w:rsid w:val="007F5224"/>
    <w:rsid w:val="007F553F"/>
    <w:rsid w:val="007F571B"/>
    <w:rsid w:val="007F5894"/>
    <w:rsid w:val="007F5A0B"/>
    <w:rsid w:val="007F5A68"/>
    <w:rsid w:val="007F5AA3"/>
    <w:rsid w:val="007F6204"/>
    <w:rsid w:val="007F738A"/>
    <w:rsid w:val="007F7C20"/>
    <w:rsid w:val="0080028C"/>
    <w:rsid w:val="00800702"/>
    <w:rsid w:val="00800E7A"/>
    <w:rsid w:val="0080169B"/>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2A9F"/>
    <w:rsid w:val="00814283"/>
    <w:rsid w:val="008146CF"/>
    <w:rsid w:val="00814DB1"/>
    <w:rsid w:val="0081560B"/>
    <w:rsid w:val="00816172"/>
    <w:rsid w:val="00816274"/>
    <w:rsid w:val="00816552"/>
    <w:rsid w:val="0081669B"/>
    <w:rsid w:val="00816A8A"/>
    <w:rsid w:val="00816F90"/>
    <w:rsid w:val="00817794"/>
    <w:rsid w:val="00817DA0"/>
    <w:rsid w:val="00821751"/>
    <w:rsid w:val="0082204C"/>
    <w:rsid w:val="00822EEE"/>
    <w:rsid w:val="00823652"/>
    <w:rsid w:val="00823FBA"/>
    <w:rsid w:val="00824144"/>
    <w:rsid w:val="00826A92"/>
    <w:rsid w:val="008275FF"/>
    <w:rsid w:val="00827AC6"/>
    <w:rsid w:val="008306DD"/>
    <w:rsid w:val="00830D89"/>
    <w:rsid w:val="00831C82"/>
    <w:rsid w:val="00831CD5"/>
    <w:rsid w:val="00831DBB"/>
    <w:rsid w:val="00831F1D"/>
    <w:rsid w:val="00831F92"/>
    <w:rsid w:val="0083264E"/>
    <w:rsid w:val="0083286B"/>
    <w:rsid w:val="00832AF7"/>
    <w:rsid w:val="00833AF6"/>
    <w:rsid w:val="008340B1"/>
    <w:rsid w:val="00835323"/>
    <w:rsid w:val="00835E21"/>
    <w:rsid w:val="00836571"/>
    <w:rsid w:val="008369C1"/>
    <w:rsid w:val="00836C89"/>
    <w:rsid w:val="008374EF"/>
    <w:rsid w:val="00837571"/>
    <w:rsid w:val="00837A79"/>
    <w:rsid w:val="00837CE4"/>
    <w:rsid w:val="00837E7C"/>
    <w:rsid w:val="00840306"/>
    <w:rsid w:val="0084065B"/>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155"/>
    <w:rsid w:val="008468AF"/>
    <w:rsid w:val="008468DC"/>
    <w:rsid w:val="00846CF7"/>
    <w:rsid w:val="00846E7C"/>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A24"/>
    <w:rsid w:val="008617A3"/>
    <w:rsid w:val="00862283"/>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A12"/>
    <w:rsid w:val="008955B0"/>
    <w:rsid w:val="0089588C"/>
    <w:rsid w:val="00895B16"/>
    <w:rsid w:val="00896194"/>
    <w:rsid w:val="008964F2"/>
    <w:rsid w:val="008969E5"/>
    <w:rsid w:val="00897517"/>
    <w:rsid w:val="00897C04"/>
    <w:rsid w:val="008A007F"/>
    <w:rsid w:val="008A0472"/>
    <w:rsid w:val="008A0A94"/>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E0"/>
    <w:rsid w:val="008A77AE"/>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6F2"/>
    <w:rsid w:val="008B6821"/>
    <w:rsid w:val="008B6A12"/>
    <w:rsid w:val="008B717E"/>
    <w:rsid w:val="008B72FF"/>
    <w:rsid w:val="008B7543"/>
    <w:rsid w:val="008B7AB7"/>
    <w:rsid w:val="008B7C2A"/>
    <w:rsid w:val="008C1F20"/>
    <w:rsid w:val="008C25C7"/>
    <w:rsid w:val="008C5157"/>
    <w:rsid w:val="008C6367"/>
    <w:rsid w:val="008C6682"/>
    <w:rsid w:val="008C6B45"/>
    <w:rsid w:val="008C7176"/>
    <w:rsid w:val="008C72EB"/>
    <w:rsid w:val="008C76B2"/>
    <w:rsid w:val="008D02A5"/>
    <w:rsid w:val="008D12AC"/>
    <w:rsid w:val="008D15E0"/>
    <w:rsid w:val="008D2436"/>
    <w:rsid w:val="008D2F94"/>
    <w:rsid w:val="008D2F97"/>
    <w:rsid w:val="008D3585"/>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4EF8"/>
    <w:rsid w:val="008E504C"/>
    <w:rsid w:val="008E6BC0"/>
    <w:rsid w:val="008E73FA"/>
    <w:rsid w:val="008F0254"/>
    <w:rsid w:val="008F09FF"/>
    <w:rsid w:val="008F0BE9"/>
    <w:rsid w:val="008F116E"/>
    <w:rsid w:val="008F123E"/>
    <w:rsid w:val="008F2ABF"/>
    <w:rsid w:val="008F2E62"/>
    <w:rsid w:val="008F3D40"/>
    <w:rsid w:val="008F3FE2"/>
    <w:rsid w:val="008F52B4"/>
    <w:rsid w:val="008F53E6"/>
    <w:rsid w:val="008F57F5"/>
    <w:rsid w:val="008F5B12"/>
    <w:rsid w:val="008F5DB6"/>
    <w:rsid w:val="008F631F"/>
    <w:rsid w:val="008F633D"/>
    <w:rsid w:val="008F6AEF"/>
    <w:rsid w:val="008F6BC3"/>
    <w:rsid w:val="008F6D7E"/>
    <w:rsid w:val="008F78B7"/>
    <w:rsid w:val="008F79E5"/>
    <w:rsid w:val="008F7B15"/>
    <w:rsid w:val="008F7CE9"/>
    <w:rsid w:val="008F7D5C"/>
    <w:rsid w:val="00900426"/>
    <w:rsid w:val="00901DC3"/>
    <w:rsid w:val="00902415"/>
    <w:rsid w:val="0090281E"/>
    <w:rsid w:val="00902F6C"/>
    <w:rsid w:val="0090353C"/>
    <w:rsid w:val="00903735"/>
    <w:rsid w:val="00903D29"/>
    <w:rsid w:val="0090433C"/>
    <w:rsid w:val="00904A05"/>
    <w:rsid w:val="00904A5B"/>
    <w:rsid w:val="00904B1A"/>
    <w:rsid w:val="00904B21"/>
    <w:rsid w:val="00904DBA"/>
    <w:rsid w:val="00904EEA"/>
    <w:rsid w:val="00905301"/>
    <w:rsid w:val="00905468"/>
    <w:rsid w:val="00905A88"/>
    <w:rsid w:val="00905C5C"/>
    <w:rsid w:val="00906665"/>
    <w:rsid w:val="009076A8"/>
    <w:rsid w:val="0090793F"/>
    <w:rsid w:val="00910A7F"/>
    <w:rsid w:val="00911211"/>
    <w:rsid w:val="009133EF"/>
    <w:rsid w:val="0091353B"/>
    <w:rsid w:val="00913E16"/>
    <w:rsid w:val="00914236"/>
    <w:rsid w:val="00914393"/>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2055"/>
    <w:rsid w:val="0093210C"/>
    <w:rsid w:val="009336CD"/>
    <w:rsid w:val="00933771"/>
    <w:rsid w:val="00933AC4"/>
    <w:rsid w:val="00933CD5"/>
    <w:rsid w:val="009353BB"/>
    <w:rsid w:val="00935E78"/>
    <w:rsid w:val="00935EDD"/>
    <w:rsid w:val="00935FD6"/>
    <w:rsid w:val="0093725B"/>
    <w:rsid w:val="009401B8"/>
    <w:rsid w:val="009401D9"/>
    <w:rsid w:val="00940976"/>
    <w:rsid w:val="009416BA"/>
    <w:rsid w:val="00941B28"/>
    <w:rsid w:val="00941ED7"/>
    <w:rsid w:val="00942461"/>
    <w:rsid w:val="00942518"/>
    <w:rsid w:val="00942A88"/>
    <w:rsid w:val="00942DBE"/>
    <w:rsid w:val="00942E59"/>
    <w:rsid w:val="00943192"/>
    <w:rsid w:val="009433B5"/>
    <w:rsid w:val="009437EA"/>
    <w:rsid w:val="00943C69"/>
    <w:rsid w:val="009440F2"/>
    <w:rsid w:val="00944DE1"/>
    <w:rsid w:val="00944E58"/>
    <w:rsid w:val="00945494"/>
    <w:rsid w:val="009468AD"/>
    <w:rsid w:val="009472ED"/>
    <w:rsid w:val="009475D8"/>
    <w:rsid w:val="00947CE4"/>
    <w:rsid w:val="00950BD9"/>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1152"/>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A3"/>
    <w:rsid w:val="00994650"/>
    <w:rsid w:val="00994C77"/>
    <w:rsid w:val="00994C93"/>
    <w:rsid w:val="0099608D"/>
    <w:rsid w:val="00996E73"/>
    <w:rsid w:val="0099771A"/>
    <w:rsid w:val="009A080D"/>
    <w:rsid w:val="009A085A"/>
    <w:rsid w:val="009A0959"/>
    <w:rsid w:val="009A0C85"/>
    <w:rsid w:val="009A0F78"/>
    <w:rsid w:val="009A1456"/>
    <w:rsid w:val="009A1660"/>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99B"/>
    <w:rsid w:val="009B40BA"/>
    <w:rsid w:val="009B4AD5"/>
    <w:rsid w:val="009B4E1C"/>
    <w:rsid w:val="009B588D"/>
    <w:rsid w:val="009B5B64"/>
    <w:rsid w:val="009B64E2"/>
    <w:rsid w:val="009B6576"/>
    <w:rsid w:val="009B723B"/>
    <w:rsid w:val="009B7989"/>
    <w:rsid w:val="009B79E0"/>
    <w:rsid w:val="009B7AC0"/>
    <w:rsid w:val="009B7FBA"/>
    <w:rsid w:val="009B7FCC"/>
    <w:rsid w:val="009C06B6"/>
    <w:rsid w:val="009C0B29"/>
    <w:rsid w:val="009C1184"/>
    <w:rsid w:val="009C148A"/>
    <w:rsid w:val="009C1557"/>
    <w:rsid w:val="009C1899"/>
    <w:rsid w:val="009C1B15"/>
    <w:rsid w:val="009C1D66"/>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4AB"/>
    <w:rsid w:val="009D24F5"/>
    <w:rsid w:val="009D2E26"/>
    <w:rsid w:val="009D33C5"/>
    <w:rsid w:val="009D3799"/>
    <w:rsid w:val="009D3EEF"/>
    <w:rsid w:val="009D47EE"/>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68A8"/>
    <w:rsid w:val="009E6EC3"/>
    <w:rsid w:val="009E78A1"/>
    <w:rsid w:val="009E7DD5"/>
    <w:rsid w:val="009F0753"/>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0EF"/>
    <w:rsid w:val="00A13EF8"/>
    <w:rsid w:val="00A1462E"/>
    <w:rsid w:val="00A146F0"/>
    <w:rsid w:val="00A14781"/>
    <w:rsid w:val="00A1519D"/>
    <w:rsid w:val="00A1590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5FC"/>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50432"/>
    <w:rsid w:val="00A505DA"/>
    <w:rsid w:val="00A515F3"/>
    <w:rsid w:val="00A51674"/>
    <w:rsid w:val="00A51878"/>
    <w:rsid w:val="00A51C30"/>
    <w:rsid w:val="00A520D2"/>
    <w:rsid w:val="00A52AD6"/>
    <w:rsid w:val="00A52BFB"/>
    <w:rsid w:val="00A531F0"/>
    <w:rsid w:val="00A53921"/>
    <w:rsid w:val="00A53EA3"/>
    <w:rsid w:val="00A53F4D"/>
    <w:rsid w:val="00A546A4"/>
    <w:rsid w:val="00A54F78"/>
    <w:rsid w:val="00A551CE"/>
    <w:rsid w:val="00A55700"/>
    <w:rsid w:val="00A55908"/>
    <w:rsid w:val="00A5638D"/>
    <w:rsid w:val="00A57938"/>
    <w:rsid w:val="00A57F40"/>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7B9"/>
    <w:rsid w:val="00A705E0"/>
    <w:rsid w:val="00A707A9"/>
    <w:rsid w:val="00A71786"/>
    <w:rsid w:val="00A717EF"/>
    <w:rsid w:val="00A71884"/>
    <w:rsid w:val="00A71ACE"/>
    <w:rsid w:val="00A73173"/>
    <w:rsid w:val="00A731DF"/>
    <w:rsid w:val="00A732A0"/>
    <w:rsid w:val="00A733BB"/>
    <w:rsid w:val="00A7341A"/>
    <w:rsid w:val="00A737EF"/>
    <w:rsid w:val="00A7394D"/>
    <w:rsid w:val="00A73A14"/>
    <w:rsid w:val="00A73B59"/>
    <w:rsid w:val="00A7456D"/>
    <w:rsid w:val="00A7497E"/>
    <w:rsid w:val="00A74ABB"/>
    <w:rsid w:val="00A75980"/>
    <w:rsid w:val="00A77D78"/>
    <w:rsid w:val="00A77DAA"/>
    <w:rsid w:val="00A800C1"/>
    <w:rsid w:val="00A80301"/>
    <w:rsid w:val="00A80C04"/>
    <w:rsid w:val="00A82D50"/>
    <w:rsid w:val="00A82E3A"/>
    <w:rsid w:val="00A8346F"/>
    <w:rsid w:val="00A83821"/>
    <w:rsid w:val="00A84634"/>
    <w:rsid w:val="00A8469A"/>
    <w:rsid w:val="00A8482B"/>
    <w:rsid w:val="00A84C52"/>
    <w:rsid w:val="00A85215"/>
    <w:rsid w:val="00A85F9E"/>
    <w:rsid w:val="00A86005"/>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A65"/>
    <w:rsid w:val="00A93DBB"/>
    <w:rsid w:val="00A941F5"/>
    <w:rsid w:val="00A949EC"/>
    <w:rsid w:val="00A95571"/>
    <w:rsid w:val="00A95A0F"/>
    <w:rsid w:val="00A95FFC"/>
    <w:rsid w:val="00A96558"/>
    <w:rsid w:val="00A97316"/>
    <w:rsid w:val="00A975FF"/>
    <w:rsid w:val="00A97CA9"/>
    <w:rsid w:val="00A97DB5"/>
    <w:rsid w:val="00AA10D4"/>
    <w:rsid w:val="00AA15BF"/>
    <w:rsid w:val="00AA1BA1"/>
    <w:rsid w:val="00AA242C"/>
    <w:rsid w:val="00AA25E7"/>
    <w:rsid w:val="00AA3698"/>
    <w:rsid w:val="00AA3817"/>
    <w:rsid w:val="00AA4BA5"/>
    <w:rsid w:val="00AA522E"/>
    <w:rsid w:val="00AA5A3A"/>
    <w:rsid w:val="00AA70FF"/>
    <w:rsid w:val="00AA7156"/>
    <w:rsid w:val="00AA71E7"/>
    <w:rsid w:val="00AA7346"/>
    <w:rsid w:val="00AA7E67"/>
    <w:rsid w:val="00AB0896"/>
    <w:rsid w:val="00AB0DC6"/>
    <w:rsid w:val="00AB1191"/>
    <w:rsid w:val="00AB1592"/>
    <w:rsid w:val="00AB23EE"/>
    <w:rsid w:val="00AB2500"/>
    <w:rsid w:val="00AB3804"/>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3BF4"/>
    <w:rsid w:val="00AC400A"/>
    <w:rsid w:val="00AC4A3A"/>
    <w:rsid w:val="00AC5A83"/>
    <w:rsid w:val="00AC5F6C"/>
    <w:rsid w:val="00AC6088"/>
    <w:rsid w:val="00AC6ABA"/>
    <w:rsid w:val="00AC72DB"/>
    <w:rsid w:val="00AD0A3A"/>
    <w:rsid w:val="00AD12C5"/>
    <w:rsid w:val="00AD168F"/>
    <w:rsid w:val="00AD19C9"/>
    <w:rsid w:val="00AD291F"/>
    <w:rsid w:val="00AD3D39"/>
    <w:rsid w:val="00AD46AE"/>
    <w:rsid w:val="00AD5010"/>
    <w:rsid w:val="00AD56CA"/>
    <w:rsid w:val="00AD6267"/>
    <w:rsid w:val="00AD682D"/>
    <w:rsid w:val="00AD683D"/>
    <w:rsid w:val="00AD6ABB"/>
    <w:rsid w:val="00AD7851"/>
    <w:rsid w:val="00AE092E"/>
    <w:rsid w:val="00AE0959"/>
    <w:rsid w:val="00AE09FA"/>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CB5"/>
    <w:rsid w:val="00AF517E"/>
    <w:rsid w:val="00AF5340"/>
    <w:rsid w:val="00AF5C65"/>
    <w:rsid w:val="00AF6908"/>
    <w:rsid w:val="00AF6EDD"/>
    <w:rsid w:val="00B0003F"/>
    <w:rsid w:val="00B006A2"/>
    <w:rsid w:val="00B00987"/>
    <w:rsid w:val="00B01A73"/>
    <w:rsid w:val="00B02B2B"/>
    <w:rsid w:val="00B03187"/>
    <w:rsid w:val="00B033EC"/>
    <w:rsid w:val="00B03B4E"/>
    <w:rsid w:val="00B04C9E"/>
    <w:rsid w:val="00B06365"/>
    <w:rsid w:val="00B0677F"/>
    <w:rsid w:val="00B068B0"/>
    <w:rsid w:val="00B072ED"/>
    <w:rsid w:val="00B07AAA"/>
    <w:rsid w:val="00B10F28"/>
    <w:rsid w:val="00B1159C"/>
    <w:rsid w:val="00B11E57"/>
    <w:rsid w:val="00B12A4E"/>
    <w:rsid w:val="00B130FB"/>
    <w:rsid w:val="00B131E3"/>
    <w:rsid w:val="00B13352"/>
    <w:rsid w:val="00B140C6"/>
    <w:rsid w:val="00B153C2"/>
    <w:rsid w:val="00B154D8"/>
    <w:rsid w:val="00B15BC4"/>
    <w:rsid w:val="00B15C24"/>
    <w:rsid w:val="00B16833"/>
    <w:rsid w:val="00B17030"/>
    <w:rsid w:val="00B1743A"/>
    <w:rsid w:val="00B176C8"/>
    <w:rsid w:val="00B17726"/>
    <w:rsid w:val="00B17880"/>
    <w:rsid w:val="00B17E65"/>
    <w:rsid w:val="00B20EF1"/>
    <w:rsid w:val="00B2141A"/>
    <w:rsid w:val="00B21952"/>
    <w:rsid w:val="00B21F98"/>
    <w:rsid w:val="00B22A2A"/>
    <w:rsid w:val="00B230A6"/>
    <w:rsid w:val="00B233E5"/>
    <w:rsid w:val="00B23FAB"/>
    <w:rsid w:val="00B24162"/>
    <w:rsid w:val="00B24F2D"/>
    <w:rsid w:val="00B2563A"/>
    <w:rsid w:val="00B25F10"/>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356"/>
    <w:rsid w:val="00B40770"/>
    <w:rsid w:val="00B40DC0"/>
    <w:rsid w:val="00B41486"/>
    <w:rsid w:val="00B414E5"/>
    <w:rsid w:val="00B41909"/>
    <w:rsid w:val="00B4276E"/>
    <w:rsid w:val="00B42CC0"/>
    <w:rsid w:val="00B42FD0"/>
    <w:rsid w:val="00B435D6"/>
    <w:rsid w:val="00B43BA9"/>
    <w:rsid w:val="00B43CE0"/>
    <w:rsid w:val="00B4450B"/>
    <w:rsid w:val="00B4469C"/>
    <w:rsid w:val="00B459C9"/>
    <w:rsid w:val="00B46D0B"/>
    <w:rsid w:val="00B4713E"/>
    <w:rsid w:val="00B477B2"/>
    <w:rsid w:val="00B479C1"/>
    <w:rsid w:val="00B47E42"/>
    <w:rsid w:val="00B50702"/>
    <w:rsid w:val="00B507C3"/>
    <w:rsid w:val="00B51368"/>
    <w:rsid w:val="00B51AB9"/>
    <w:rsid w:val="00B51DDB"/>
    <w:rsid w:val="00B52874"/>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31F1"/>
    <w:rsid w:val="00B64B0C"/>
    <w:rsid w:val="00B656AF"/>
    <w:rsid w:val="00B66867"/>
    <w:rsid w:val="00B66EF8"/>
    <w:rsid w:val="00B6758C"/>
    <w:rsid w:val="00B675CD"/>
    <w:rsid w:val="00B67BB4"/>
    <w:rsid w:val="00B67C72"/>
    <w:rsid w:val="00B71548"/>
    <w:rsid w:val="00B7188B"/>
    <w:rsid w:val="00B718E3"/>
    <w:rsid w:val="00B71A7D"/>
    <w:rsid w:val="00B72000"/>
    <w:rsid w:val="00B72901"/>
    <w:rsid w:val="00B73597"/>
    <w:rsid w:val="00B73D41"/>
    <w:rsid w:val="00B73FD6"/>
    <w:rsid w:val="00B75208"/>
    <w:rsid w:val="00B757A7"/>
    <w:rsid w:val="00B75DA6"/>
    <w:rsid w:val="00B761F3"/>
    <w:rsid w:val="00B76328"/>
    <w:rsid w:val="00B773C0"/>
    <w:rsid w:val="00B803F4"/>
    <w:rsid w:val="00B80ABC"/>
    <w:rsid w:val="00B80B8A"/>
    <w:rsid w:val="00B80FDA"/>
    <w:rsid w:val="00B8189D"/>
    <w:rsid w:val="00B82459"/>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542F"/>
    <w:rsid w:val="00B95803"/>
    <w:rsid w:val="00B95821"/>
    <w:rsid w:val="00B9584D"/>
    <w:rsid w:val="00B95FAB"/>
    <w:rsid w:val="00B96429"/>
    <w:rsid w:val="00BA06B5"/>
    <w:rsid w:val="00BA0D64"/>
    <w:rsid w:val="00BA152B"/>
    <w:rsid w:val="00BA1904"/>
    <w:rsid w:val="00BA1907"/>
    <w:rsid w:val="00BA2988"/>
    <w:rsid w:val="00BA3558"/>
    <w:rsid w:val="00BA4831"/>
    <w:rsid w:val="00BA538C"/>
    <w:rsid w:val="00BA54D7"/>
    <w:rsid w:val="00BA5A1F"/>
    <w:rsid w:val="00BA65AF"/>
    <w:rsid w:val="00BA711F"/>
    <w:rsid w:val="00BA7B6F"/>
    <w:rsid w:val="00BA7BBE"/>
    <w:rsid w:val="00BB053F"/>
    <w:rsid w:val="00BB0B29"/>
    <w:rsid w:val="00BB17AF"/>
    <w:rsid w:val="00BB1CA3"/>
    <w:rsid w:val="00BB262C"/>
    <w:rsid w:val="00BB367E"/>
    <w:rsid w:val="00BB4623"/>
    <w:rsid w:val="00BB4C68"/>
    <w:rsid w:val="00BB569B"/>
    <w:rsid w:val="00BB56A0"/>
    <w:rsid w:val="00BB5B27"/>
    <w:rsid w:val="00BB5D9E"/>
    <w:rsid w:val="00BB70F5"/>
    <w:rsid w:val="00BB7178"/>
    <w:rsid w:val="00BB7274"/>
    <w:rsid w:val="00BB75EF"/>
    <w:rsid w:val="00BB7F78"/>
    <w:rsid w:val="00BC0D05"/>
    <w:rsid w:val="00BC18AC"/>
    <w:rsid w:val="00BC1FA3"/>
    <w:rsid w:val="00BC205C"/>
    <w:rsid w:val="00BC2879"/>
    <w:rsid w:val="00BC2A2B"/>
    <w:rsid w:val="00BC2D4F"/>
    <w:rsid w:val="00BC2DB2"/>
    <w:rsid w:val="00BC3A24"/>
    <w:rsid w:val="00BC3DA4"/>
    <w:rsid w:val="00BC3FA5"/>
    <w:rsid w:val="00BC429A"/>
    <w:rsid w:val="00BC486A"/>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867"/>
    <w:rsid w:val="00BE6284"/>
    <w:rsid w:val="00BE6371"/>
    <w:rsid w:val="00BE73FC"/>
    <w:rsid w:val="00BE7CF2"/>
    <w:rsid w:val="00BF0211"/>
    <w:rsid w:val="00BF0298"/>
    <w:rsid w:val="00BF04B7"/>
    <w:rsid w:val="00BF1D6E"/>
    <w:rsid w:val="00BF1F07"/>
    <w:rsid w:val="00BF2B99"/>
    <w:rsid w:val="00BF2C97"/>
    <w:rsid w:val="00BF3185"/>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FF6"/>
    <w:rsid w:val="00C03423"/>
    <w:rsid w:val="00C0377B"/>
    <w:rsid w:val="00C038CF"/>
    <w:rsid w:val="00C039C9"/>
    <w:rsid w:val="00C03A4E"/>
    <w:rsid w:val="00C03BE0"/>
    <w:rsid w:val="00C04381"/>
    <w:rsid w:val="00C057DC"/>
    <w:rsid w:val="00C057F1"/>
    <w:rsid w:val="00C05E56"/>
    <w:rsid w:val="00C06350"/>
    <w:rsid w:val="00C067A6"/>
    <w:rsid w:val="00C0681C"/>
    <w:rsid w:val="00C06D28"/>
    <w:rsid w:val="00C071BB"/>
    <w:rsid w:val="00C071D5"/>
    <w:rsid w:val="00C078DD"/>
    <w:rsid w:val="00C07F78"/>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B2"/>
    <w:rsid w:val="00C421ED"/>
    <w:rsid w:val="00C42554"/>
    <w:rsid w:val="00C428E6"/>
    <w:rsid w:val="00C4293A"/>
    <w:rsid w:val="00C42F2F"/>
    <w:rsid w:val="00C451E5"/>
    <w:rsid w:val="00C45704"/>
    <w:rsid w:val="00C457A2"/>
    <w:rsid w:val="00C4585A"/>
    <w:rsid w:val="00C45AE8"/>
    <w:rsid w:val="00C45B58"/>
    <w:rsid w:val="00C45BA6"/>
    <w:rsid w:val="00C45FFC"/>
    <w:rsid w:val="00C4616E"/>
    <w:rsid w:val="00C462C3"/>
    <w:rsid w:val="00C46D24"/>
    <w:rsid w:val="00C472C5"/>
    <w:rsid w:val="00C473D8"/>
    <w:rsid w:val="00C5026C"/>
    <w:rsid w:val="00C50DFF"/>
    <w:rsid w:val="00C5105A"/>
    <w:rsid w:val="00C5168C"/>
    <w:rsid w:val="00C516D3"/>
    <w:rsid w:val="00C51D58"/>
    <w:rsid w:val="00C5302E"/>
    <w:rsid w:val="00C538F7"/>
    <w:rsid w:val="00C5395B"/>
    <w:rsid w:val="00C55DA9"/>
    <w:rsid w:val="00C56269"/>
    <w:rsid w:val="00C570D3"/>
    <w:rsid w:val="00C5743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06EE"/>
    <w:rsid w:val="00C72475"/>
    <w:rsid w:val="00C7328B"/>
    <w:rsid w:val="00C7403C"/>
    <w:rsid w:val="00C74298"/>
    <w:rsid w:val="00C75504"/>
    <w:rsid w:val="00C75B91"/>
    <w:rsid w:val="00C76649"/>
    <w:rsid w:val="00C772C4"/>
    <w:rsid w:val="00C77CCD"/>
    <w:rsid w:val="00C80B99"/>
    <w:rsid w:val="00C80E38"/>
    <w:rsid w:val="00C81B8B"/>
    <w:rsid w:val="00C823A6"/>
    <w:rsid w:val="00C83135"/>
    <w:rsid w:val="00C83274"/>
    <w:rsid w:val="00C837E1"/>
    <w:rsid w:val="00C84714"/>
    <w:rsid w:val="00C85ED7"/>
    <w:rsid w:val="00C86D4A"/>
    <w:rsid w:val="00C879F3"/>
    <w:rsid w:val="00C87CE6"/>
    <w:rsid w:val="00C87F22"/>
    <w:rsid w:val="00C91B0A"/>
    <w:rsid w:val="00C92783"/>
    <w:rsid w:val="00C92A52"/>
    <w:rsid w:val="00C92E68"/>
    <w:rsid w:val="00C93331"/>
    <w:rsid w:val="00C93843"/>
    <w:rsid w:val="00C93AF9"/>
    <w:rsid w:val="00C93F51"/>
    <w:rsid w:val="00C95276"/>
    <w:rsid w:val="00C9540A"/>
    <w:rsid w:val="00C95521"/>
    <w:rsid w:val="00C9591D"/>
    <w:rsid w:val="00C95B7B"/>
    <w:rsid w:val="00C95CD4"/>
    <w:rsid w:val="00C95D36"/>
    <w:rsid w:val="00C95FE6"/>
    <w:rsid w:val="00C960FF"/>
    <w:rsid w:val="00C96C03"/>
    <w:rsid w:val="00CA021D"/>
    <w:rsid w:val="00CA0683"/>
    <w:rsid w:val="00CA19B6"/>
    <w:rsid w:val="00CA248A"/>
    <w:rsid w:val="00CA3AD8"/>
    <w:rsid w:val="00CA4399"/>
    <w:rsid w:val="00CA4552"/>
    <w:rsid w:val="00CA5679"/>
    <w:rsid w:val="00CA6FDC"/>
    <w:rsid w:val="00CA70F7"/>
    <w:rsid w:val="00CA7A01"/>
    <w:rsid w:val="00CB050F"/>
    <w:rsid w:val="00CB0B28"/>
    <w:rsid w:val="00CB12CC"/>
    <w:rsid w:val="00CB133E"/>
    <w:rsid w:val="00CB15A5"/>
    <w:rsid w:val="00CB2623"/>
    <w:rsid w:val="00CB3DDD"/>
    <w:rsid w:val="00CB40FA"/>
    <w:rsid w:val="00CB43BA"/>
    <w:rsid w:val="00CB5FF0"/>
    <w:rsid w:val="00CB6D1B"/>
    <w:rsid w:val="00CB6E5D"/>
    <w:rsid w:val="00CB7373"/>
    <w:rsid w:val="00CB76E1"/>
    <w:rsid w:val="00CB7EBC"/>
    <w:rsid w:val="00CB7EE6"/>
    <w:rsid w:val="00CC0F52"/>
    <w:rsid w:val="00CC0FF5"/>
    <w:rsid w:val="00CC12FD"/>
    <w:rsid w:val="00CC1E87"/>
    <w:rsid w:val="00CC2B1D"/>
    <w:rsid w:val="00CC41B5"/>
    <w:rsid w:val="00CC463E"/>
    <w:rsid w:val="00CC4C14"/>
    <w:rsid w:val="00CC567C"/>
    <w:rsid w:val="00CC612D"/>
    <w:rsid w:val="00CC61AD"/>
    <w:rsid w:val="00CC7734"/>
    <w:rsid w:val="00CC7FBA"/>
    <w:rsid w:val="00CD0C8D"/>
    <w:rsid w:val="00CD0FD1"/>
    <w:rsid w:val="00CD1427"/>
    <w:rsid w:val="00CD19F5"/>
    <w:rsid w:val="00CD2002"/>
    <w:rsid w:val="00CD261A"/>
    <w:rsid w:val="00CD3548"/>
    <w:rsid w:val="00CD36C1"/>
    <w:rsid w:val="00CD3D03"/>
    <w:rsid w:val="00CD3FB5"/>
    <w:rsid w:val="00CD40F1"/>
    <w:rsid w:val="00CD4238"/>
    <w:rsid w:val="00CD456B"/>
    <w:rsid w:val="00CD4B8D"/>
    <w:rsid w:val="00CD4D80"/>
    <w:rsid w:val="00CD58DE"/>
    <w:rsid w:val="00CD68D1"/>
    <w:rsid w:val="00CD6B1B"/>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5858"/>
    <w:rsid w:val="00CF5A29"/>
    <w:rsid w:val="00CF5F6C"/>
    <w:rsid w:val="00CF6417"/>
    <w:rsid w:val="00CF65C5"/>
    <w:rsid w:val="00CF6B0E"/>
    <w:rsid w:val="00CF6D6B"/>
    <w:rsid w:val="00CF6D8E"/>
    <w:rsid w:val="00CF6DD4"/>
    <w:rsid w:val="00CF711E"/>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07BAC"/>
    <w:rsid w:val="00D10874"/>
    <w:rsid w:val="00D110C6"/>
    <w:rsid w:val="00D111D0"/>
    <w:rsid w:val="00D114B8"/>
    <w:rsid w:val="00D11996"/>
    <w:rsid w:val="00D126F0"/>
    <w:rsid w:val="00D12A41"/>
    <w:rsid w:val="00D13751"/>
    <w:rsid w:val="00D13789"/>
    <w:rsid w:val="00D1402D"/>
    <w:rsid w:val="00D151E7"/>
    <w:rsid w:val="00D15932"/>
    <w:rsid w:val="00D1647F"/>
    <w:rsid w:val="00D171B5"/>
    <w:rsid w:val="00D1721A"/>
    <w:rsid w:val="00D1741D"/>
    <w:rsid w:val="00D17586"/>
    <w:rsid w:val="00D1768A"/>
    <w:rsid w:val="00D20743"/>
    <w:rsid w:val="00D20966"/>
    <w:rsid w:val="00D21174"/>
    <w:rsid w:val="00D212AF"/>
    <w:rsid w:val="00D21C44"/>
    <w:rsid w:val="00D21D3F"/>
    <w:rsid w:val="00D21F2A"/>
    <w:rsid w:val="00D226CA"/>
    <w:rsid w:val="00D23BAD"/>
    <w:rsid w:val="00D23BEC"/>
    <w:rsid w:val="00D256B1"/>
    <w:rsid w:val="00D25983"/>
    <w:rsid w:val="00D26419"/>
    <w:rsid w:val="00D2702D"/>
    <w:rsid w:val="00D27248"/>
    <w:rsid w:val="00D2731E"/>
    <w:rsid w:val="00D30DC4"/>
    <w:rsid w:val="00D31644"/>
    <w:rsid w:val="00D31858"/>
    <w:rsid w:val="00D31E7E"/>
    <w:rsid w:val="00D32679"/>
    <w:rsid w:val="00D329F0"/>
    <w:rsid w:val="00D33393"/>
    <w:rsid w:val="00D33F91"/>
    <w:rsid w:val="00D34430"/>
    <w:rsid w:val="00D350C5"/>
    <w:rsid w:val="00D355C3"/>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81"/>
    <w:rsid w:val="00D4366A"/>
    <w:rsid w:val="00D43772"/>
    <w:rsid w:val="00D443BE"/>
    <w:rsid w:val="00D44716"/>
    <w:rsid w:val="00D447D4"/>
    <w:rsid w:val="00D44D03"/>
    <w:rsid w:val="00D44D8B"/>
    <w:rsid w:val="00D45211"/>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46"/>
    <w:rsid w:val="00D570B8"/>
    <w:rsid w:val="00D5775B"/>
    <w:rsid w:val="00D601DB"/>
    <w:rsid w:val="00D6080B"/>
    <w:rsid w:val="00D60A37"/>
    <w:rsid w:val="00D60EDD"/>
    <w:rsid w:val="00D60F59"/>
    <w:rsid w:val="00D6133C"/>
    <w:rsid w:val="00D61403"/>
    <w:rsid w:val="00D6174F"/>
    <w:rsid w:val="00D61C84"/>
    <w:rsid w:val="00D61F28"/>
    <w:rsid w:val="00D62671"/>
    <w:rsid w:val="00D627EE"/>
    <w:rsid w:val="00D62949"/>
    <w:rsid w:val="00D62E2C"/>
    <w:rsid w:val="00D641F7"/>
    <w:rsid w:val="00D6522A"/>
    <w:rsid w:val="00D65388"/>
    <w:rsid w:val="00D653CA"/>
    <w:rsid w:val="00D6565D"/>
    <w:rsid w:val="00D65B96"/>
    <w:rsid w:val="00D65DD4"/>
    <w:rsid w:val="00D66C69"/>
    <w:rsid w:val="00D70AFE"/>
    <w:rsid w:val="00D70CDC"/>
    <w:rsid w:val="00D70E5B"/>
    <w:rsid w:val="00D7131C"/>
    <w:rsid w:val="00D71BB5"/>
    <w:rsid w:val="00D73997"/>
    <w:rsid w:val="00D75061"/>
    <w:rsid w:val="00D75B7F"/>
    <w:rsid w:val="00D7625B"/>
    <w:rsid w:val="00D76AD2"/>
    <w:rsid w:val="00D76C92"/>
    <w:rsid w:val="00D76D56"/>
    <w:rsid w:val="00D775CB"/>
    <w:rsid w:val="00D8049B"/>
    <w:rsid w:val="00D8063D"/>
    <w:rsid w:val="00D80F65"/>
    <w:rsid w:val="00D812E8"/>
    <w:rsid w:val="00D81327"/>
    <w:rsid w:val="00D81548"/>
    <w:rsid w:val="00D81D67"/>
    <w:rsid w:val="00D83147"/>
    <w:rsid w:val="00D836E2"/>
    <w:rsid w:val="00D8417F"/>
    <w:rsid w:val="00D84180"/>
    <w:rsid w:val="00D84F89"/>
    <w:rsid w:val="00D85122"/>
    <w:rsid w:val="00D86174"/>
    <w:rsid w:val="00D86C3B"/>
    <w:rsid w:val="00D86CC8"/>
    <w:rsid w:val="00D86FC5"/>
    <w:rsid w:val="00D87188"/>
    <w:rsid w:val="00D879A0"/>
    <w:rsid w:val="00D87BC9"/>
    <w:rsid w:val="00D87D48"/>
    <w:rsid w:val="00D9083C"/>
    <w:rsid w:val="00D90938"/>
    <w:rsid w:val="00D9138F"/>
    <w:rsid w:val="00D9160C"/>
    <w:rsid w:val="00D920C1"/>
    <w:rsid w:val="00D927AB"/>
    <w:rsid w:val="00D93202"/>
    <w:rsid w:val="00D939A3"/>
    <w:rsid w:val="00D93D9B"/>
    <w:rsid w:val="00D94046"/>
    <w:rsid w:val="00D94145"/>
    <w:rsid w:val="00D94218"/>
    <w:rsid w:val="00D94BB6"/>
    <w:rsid w:val="00D94E6E"/>
    <w:rsid w:val="00D9574F"/>
    <w:rsid w:val="00D95DA4"/>
    <w:rsid w:val="00D96A92"/>
    <w:rsid w:val="00D9789E"/>
    <w:rsid w:val="00DA0C29"/>
    <w:rsid w:val="00DA0CD3"/>
    <w:rsid w:val="00DA19A5"/>
    <w:rsid w:val="00DA19CD"/>
    <w:rsid w:val="00DA1C66"/>
    <w:rsid w:val="00DA1DF3"/>
    <w:rsid w:val="00DA22A2"/>
    <w:rsid w:val="00DA271C"/>
    <w:rsid w:val="00DA2DFF"/>
    <w:rsid w:val="00DA2E9A"/>
    <w:rsid w:val="00DA324D"/>
    <w:rsid w:val="00DA3607"/>
    <w:rsid w:val="00DA3A40"/>
    <w:rsid w:val="00DA3CAE"/>
    <w:rsid w:val="00DA4333"/>
    <w:rsid w:val="00DA4796"/>
    <w:rsid w:val="00DA4F75"/>
    <w:rsid w:val="00DA529E"/>
    <w:rsid w:val="00DA5423"/>
    <w:rsid w:val="00DA5951"/>
    <w:rsid w:val="00DA7165"/>
    <w:rsid w:val="00DA779A"/>
    <w:rsid w:val="00DB10AC"/>
    <w:rsid w:val="00DB1B86"/>
    <w:rsid w:val="00DB37DD"/>
    <w:rsid w:val="00DB3B15"/>
    <w:rsid w:val="00DB3BA7"/>
    <w:rsid w:val="00DB445A"/>
    <w:rsid w:val="00DB4B8B"/>
    <w:rsid w:val="00DB573A"/>
    <w:rsid w:val="00DB6077"/>
    <w:rsid w:val="00DB6741"/>
    <w:rsid w:val="00DB6C51"/>
    <w:rsid w:val="00DB6D1A"/>
    <w:rsid w:val="00DB7A12"/>
    <w:rsid w:val="00DB7AB2"/>
    <w:rsid w:val="00DB7EB0"/>
    <w:rsid w:val="00DC00B9"/>
    <w:rsid w:val="00DC0314"/>
    <w:rsid w:val="00DC0A36"/>
    <w:rsid w:val="00DC1263"/>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B79"/>
    <w:rsid w:val="00DF1F75"/>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68B"/>
    <w:rsid w:val="00E1201A"/>
    <w:rsid w:val="00E1217B"/>
    <w:rsid w:val="00E121D0"/>
    <w:rsid w:val="00E12730"/>
    <w:rsid w:val="00E135AF"/>
    <w:rsid w:val="00E13A1D"/>
    <w:rsid w:val="00E13CF8"/>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75C8"/>
    <w:rsid w:val="00E27730"/>
    <w:rsid w:val="00E27BD3"/>
    <w:rsid w:val="00E3088E"/>
    <w:rsid w:val="00E31DD8"/>
    <w:rsid w:val="00E32173"/>
    <w:rsid w:val="00E327C4"/>
    <w:rsid w:val="00E328F3"/>
    <w:rsid w:val="00E335E4"/>
    <w:rsid w:val="00E337A0"/>
    <w:rsid w:val="00E33A5B"/>
    <w:rsid w:val="00E33BB8"/>
    <w:rsid w:val="00E33CBC"/>
    <w:rsid w:val="00E35732"/>
    <w:rsid w:val="00E36121"/>
    <w:rsid w:val="00E364F2"/>
    <w:rsid w:val="00E36CA5"/>
    <w:rsid w:val="00E37B9D"/>
    <w:rsid w:val="00E37D4D"/>
    <w:rsid w:val="00E37F10"/>
    <w:rsid w:val="00E37FF9"/>
    <w:rsid w:val="00E40626"/>
    <w:rsid w:val="00E406FF"/>
    <w:rsid w:val="00E4089B"/>
    <w:rsid w:val="00E4107E"/>
    <w:rsid w:val="00E4120A"/>
    <w:rsid w:val="00E41C6D"/>
    <w:rsid w:val="00E41DD4"/>
    <w:rsid w:val="00E423C1"/>
    <w:rsid w:val="00E4286E"/>
    <w:rsid w:val="00E429D6"/>
    <w:rsid w:val="00E42D59"/>
    <w:rsid w:val="00E42DA6"/>
    <w:rsid w:val="00E42DCE"/>
    <w:rsid w:val="00E44A3D"/>
    <w:rsid w:val="00E45213"/>
    <w:rsid w:val="00E46A24"/>
    <w:rsid w:val="00E4700A"/>
    <w:rsid w:val="00E4703C"/>
    <w:rsid w:val="00E47281"/>
    <w:rsid w:val="00E47386"/>
    <w:rsid w:val="00E4766C"/>
    <w:rsid w:val="00E477A4"/>
    <w:rsid w:val="00E47A3A"/>
    <w:rsid w:val="00E505C2"/>
    <w:rsid w:val="00E5107C"/>
    <w:rsid w:val="00E5113C"/>
    <w:rsid w:val="00E519DE"/>
    <w:rsid w:val="00E52066"/>
    <w:rsid w:val="00E5271B"/>
    <w:rsid w:val="00E52BBA"/>
    <w:rsid w:val="00E53415"/>
    <w:rsid w:val="00E54159"/>
    <w:rsid w:val="00E54963"/>
    <w:rsid w:val="00E54C37"/>
    <w:rsid w:val="00E56662"/>
    <w:rsid w:val="00E56CAC"/>
    <w:rsid w:val="00E572AC"/>
    <w:rsid w:val="00E578B1"/>
    <w:rsid w:val="00E57D1A"/>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9FE"/>
    <w:rsid w:val="00E913BC"/>
    <w:rsid w:val="00E9344E"/>
    <w:rsid w:val="00E934DB"/>
    <w:rsid w:val="00E935A3"/>
    <w:rsid w:val="00E93853"/>
    <w:rsid w:val="00E93ADC"/>
    <w:rsid w:val="00E9621C"/>
    <w:rsid w:val="00E96B0D"/>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A9F"/>
    <w:rsid w:val="00EC50B8"/>
    <w:rsid w:val="00EC5435"/>
    <w:rsid w:val="00EC58A3"/>
    <w:rsid w:val="00EC5B7D"/>
    <w:rsid w:val="00EC6067"/>
    <w:rsid w:val="00ED10ED"/>
    <w:rsid w:val="00ED11B6"/>
    <w:rsid w:val="00ED13DD"/>
    <w:rsid w:val="00ED1521"/>
    <w:rsid w:val="00ED1573"/>
    <w:rsid w:val="00ED2589"/>
    <w:rsid w:val="00ED2827"/>
    <w:rsid w:val="00ED2D2B"/>
    <w:rsid w:val="00ED4593"/>
    <w:rsid w:val="00ED5743"/>
    <w:rsid w:val="00ED6514"/>
    <w:rsid w:val="00ED659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54D9"/>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949"/>
    <w:rsid w:val="00F009E2"/>
    <w:rsid w:val="00F00B54"/>
    <w:rsid w:val="00F01161"/>
    <w:rsid w:val="00F014A2"/>
    <w:rsid w:val="00F01515"/>
    <w:rsid w:val="00F020AB"/>
    <w:rsid w:val="00F02BAC"/>
    <w:rsid w:val="00F02EEC"/>
    <w:rsid w:val="00F039C3"/>
    <w:rsid w:val="00F03B9D"/>
    <w:rsid w:val="00F03F6C"/>
    <w:rsid w:val="00F040FE"/>
    <w:rsid w:val="00F0422D"/>
    <w:rsid w:val="00F0426B"/>
    <w:rsid w:val="00F04DB4"/>
    <w:rsid w:val="00F056A9"/>
    <w:rsid w:val="00F0679E"/>
    <w:rsid w:val="00F06A4B"/>
    <w:rsid w:val="00F06AD8"/>
    <w:rsid w:val="00F07190"/>
    <w:rsid w:val="00F076D4"/>
    <w:rsid w:val="00F07D5F"/>
    <w:rsid w:val="00F10894"/>
    <w:rsid w:val="00F10C3C"/>
    <w:rsid w:val="00F10F1A"/>
    <w:rsid w:val="00F11088"/>
    <w:rsid w:val="00F113A6"/>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6BE6"/>
    <w:rsid w:val="00F2763B"/>
    <w:rsid w:val="00F2788D"/>
    <w:rsid w:val="00F27BC5"/>
    <w:rsid w:val="00F3031B"/>
    <w:rsid w:val="00F31759"/>
    <w:rsid w:val="00F31FFD"/>
    <w:rsid w:val="00F32626"/>
    <w:rsid w:val="00F32800"/>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CC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8E8"/>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965"/>
    <w:rsid w:val="00F667B0"/>
    <w:rsid w:val="00F66985"/>
    <w:rsid w:val="00F67025"/>
    <w:rsid w:val="00F67465"/>
    <w:rsid w:val="00F678FD"/>
    <w:rsid w:val="00F7039D"/>
    <w:rsid w:val="00F70C51"/>
    <w:rsid w:val="00F710D5"/>
    <w:rsid w:val="00F712F6"/>
    <w:rsid w:val="00F71F6E"/>
    <w:rsid w:val="00F720CE"/>
    <w:rsid w:val="00F7238B"/>
    <w:rsid w:val="00F730B9"/>
    <w:rsid w:val="00F732AC"/>
    <w:rsid w:val="00F737C5"/>
    <w:rsid w:val="00F7400F"/>
    <w:rsid w:val="00F75268"/>
    <w:rsid w:val="00F7681E"/>
    <w:rsid w:val="00F778A8"/>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2092"/>
    <w:rsid w:val="00F925C1"/>
    <w:rsid w:val="00F92689"/>
    <w:rsid w:val="00F92F7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214F"/>
    <w:rsid w:val="00FA2308"/>
    <w:rsid w:val="00FA231D"/>
    <w:rsid w:val="00FA23DE"/>
    <w:rsid w:val="00FA261D"/>
    <w:rsid w:val="00FA279A"/>
    <w:rsid w:val="00FA27C7"/>
    <w:rsid w:val="00FA3548"/>
    <w:rsid w:val="00FA35AE"/>
    <w:rsid w:val="00FA4C61"/>
    <w:rsid w:val="00FA4F0E"/>
    <w:rsid w:val="00FA5199"/>
    <w:rsid w:val="00FA51BC"/>
    <w:rsid w:val="00FA6F09"/>
    <w:rsid w:val="00FA72AF"/>
    <w:rsid w:val="00FA7B46"/>
    <w:rsid w:val="00FA7F89"/>
    <w:rsid w:val="00FB0277"/>
    <w:rsid w:val="00FB11BC"/>
    <w:rsid w:val="00FB1F4C"/>
    <w:rsid w:val="00FB23A6"/>
    <w:rsid w:val="00FB26A4"/>
    <w:rsid w:val="00FB3D1E"/>
    <w:rsid w:val="00FB3DB7"/>
    <w:rsid w:val="00FB403A"/>
    <w:rsid w:val="00FB448A"/>
    <w:rsid w:val="00FB5596"/>
    <w:rsid w:val="00FB5666"/>
    <w:rsid w:val="00FB6538"/>
    <w:rsid w:val="00FB6601"/>
    <w:rsid w:val="00FB66E0"/>
    <w:rsid w:val="00FB7128"/>
    <w:rsid w:val="00FC344D"/>
    <w:rsid w:val="00FC4E14"/>
    <w:rsid w:val="00FC51CA"/>
    <w:rsid w:val="00FC5A0D"/>
    <w:rsid w:val="00FC5ADE"/>
    <w:rsid w:val="00FC5B42"/>
    <w:rsid w:val="00FC5BC9"/>
    <w:rsid w:val="00FC5F24"/>
    <w:rsid w:val="00FC6DCA"/>
    <w:rsid w:val="00FC72EC"/>
    <w:rsid w:val="00FC78B0"/>
    <w:rsid w:val="00FC78C0"/>
    <w:rsid w:val="00FC7B1D"/>
    <w:rsid w:val="00FD0C07"/>
    <w:rsid w:val="00FD152E"/>
    <w:rsid w:val="00FD1758"/>
    <w:rsid w:val="00FD19C1"/>
    <w:rsid w:val="00FD22CE"/>
    <w:rsid w:val="00FD256E"/>
    <w:rsid w:val="00FD2B41"/>
    <w:rsid w:val="00FD3153"/>
    <w:rsid w:val="00FD36BD"/>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EE8"/>
    <w:rsid w:val="00FE5622"/>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3809"/>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515F3"/>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mgrt.gov.si/si/delovna_podrocja/notranji_trg/nadzor_cen_naftnih_derivatov/cene_naftnih_derivatov/"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C47EA-1CB1-4404-803F-BF6DB0A0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8888</TotalTime>
  <Pages>23</Pages>
  <Words>9450</Words>
  <Characters>57856</Characters>
  <Application>Microsoft Office Word</Application>
  <DocSecurity>0</DocSecurity>
  <Lines>482</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67172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3156</cp:revision>
  <cp:lastPrinted>2024-03-11T16:05:00Z</cp:lastPrinted>
  <dcterms:created xsi:type="dcterms:W3CDTF">2022-02-08T18:59:00Z</dcterms:created>
  <dcterms:modified xsi:type="dcterms:W3CDTF">2024-10-14T09:24:00Z</dcterms:modified>
</cp:coreProperties>
</file>